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6606" w14:textId="547737E3" w:rsidR="00327F10" w:rsidRPr="00327F10" w:rsidRDefault="00327F10" w:rsidP="00327F10">
      <w:r w:rsidRPr="00327F10">
        <w:t>перевод статьи Kerskens C. M., L</w:t>
      </w:r>
      <w:r w:rsidRPr="00327F10">
        <w:rPr>
          <w:rFonts w:ascii="Cambria" w:hAnsi="Cambria" w:cs="Cambria"/>
        </w:rPr>
        <w:t>ó</w:t>
      </w:r>
      <w:r w:rsidRPr="00327F10">
        <w:t>pez P</w:t>
      </w:r>
      <w:r w:rsidRPr="00327F10">
        <w:rPr>
          <w:rFonts w:ascii="Cambria" w:hAnsi="Cambria" w:cs="Cambria"/>
        </w:rPr>
        <w:t>é</w:t>
      </w:r>
      <w:r w:rsidRPr="00327F10">
        <w:t xml:space="preserve">rez D. (2022). </w:t>
      </w:r>
      <w:hyperlink r:id="rId5" w:history="1">
        <w:r w:rsidRPr="00327F10">
          <w:rPr>
            <w:rStyle w:val="ad"/>
            <w:lang w:val="en-US"/>
          </w:rPr>
          <w:t>Experimental indications of non-classical brain functions</w:t>
        </w:r>
      </w:hyperlink>
      <w:r w:rsidRPr="00327F10">
        <w:rPr>
          <w:lang w:val="en-US"/>
        </w:rPr>
        <w:t xml:space="preserve">. </w:t>
      </w:r>
      <w:r w:rsidRPr="00327F10">
        <w:t>Journal of Physics Communications, 6, 105001 с английского на русский язык. Перевод выполнен с сохранением научного стиля и структуры оригинала.</w:t>
      </w:r>
    </w:p>
    <w:p w14:paraId="27A3E6E6" w14:textId="77777777" w:rsidR="00327F10" w:rsidRPr="00327F10" w:rsidRDefault="00327F10" w:rsidP="00327F10">
      <w:r w:rsidRPr="00327F10">
        <w:pict w14:anchorId="69E9379F">
          <v:rect id="_x0000_i1067" style="width:0;height:0" o:hralign="center" o:hrstd="t" o:hr="t" fillcolor="#a0a0a0" stroked="f"/>
        </w:pict>
      </w:r>
    </w:p>
    <w:p w14:paraId="55DDBC8D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Экспериментальные признаки неклассических функций мозга</w:t>
      </w:r>
    </w:p>
    <w:p w14:paraId="36975380" w14:textId="77777777" w:rsidR="00327F10" w:rsidRPr="00327F10" w:rsidRDefault="00327F10" w:rsidP="00327F10">
      <w:r w:rsidRPr="00327F10">
        <w:t>Кристиан Маттиас Керскенс и Давид Лопес Перес</w:t>
      </w:r>
      <w:r w:rsidRPr="00327F10">
        <w:br/>
        <w:t>Институт нейронаук Тринити-колледжа, Тринити-колледж Дублин, Университет Дублина, Дублин, Ирландия</w:t>
      </w:r>
      <w:r w:rsidRPr="00327F10">
        <w:br/>
        <w:t>1 Нынешний адрес: Институт психологии, Польская академия наук; ул. Ярача 1, 00-378 Варшава, Польша.</w:t>
      </w:r>
      <w:r w:rsidRPr="00327F10">
        <w:br/>
        <w:t xml:space="preserve">E-mail: </w:t>
      </w:r>
      <w:hyperlink r:id="rId6" w:tgtFrame="_blank" w:history="1">
        <w:r w:rsidRPr="00327F10">
          <w:rPr>
            <w:rStyle w:val="ad"/>
          </w:rPr>
          <w:t>kerskenc@tcd.ie</w:t>
        </w:r>
      </w:hyperlink>
    </w:p>
    <w:p w14:paraId="666B2D04" w14:textId="77777777" w:rsidR="00327F10" w:rsidRPr="00327F10" w:rsidRDefault="00327F10" w:rsidP="00327F10">
      <w:r w:rsidRPr="00327F10">
        <w:t>Ключевые слова: свидетель запутанности, мозг, неклассичность, МРТ, нулевая квантовая когерентность</w:t>
      </w:r>
    </w:p>
    <w:p w14:paraId="38AAD24A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Аннотация</w:t>
      </w:r>
    </w:p>
    <w:p w14:paraId="0C522093" w14:textId="77777777" w:rsidR="00327F10" w:rsidRPr="00327F10" w:rsidRDefault="00327F10" w:rsidP="00327F10">
      <w:r w:rsidRPr="00327F10">
        <w:t xml:space="preserve">Недавние предложения в области квантовой гравитации предполагают, что неизвестные системы могут опосредовать запутанность между двумя известными квантовыми системами, если сам посредник является неклассическим. Такой подход может быть применим и к мозгу, где гипотезы о квантовых механизмах в сознании и познании имеют давнюю историю. Протонные спины объёмной воды, которые, скорее всего, взаимодействуют с любой функцией мозга, могут выступать в роли известных квантовых систем. Если существует неизвестный посредник, то методы ЯМР на основе многоквантовой когерентности (MQC) могут служить </w:t>
      </w:r>
      <w:r w:rsidRPr="00327F10">
        <w:rPr>
          <w:rFonts w:ascii="Cambria" w:hAnsi="Cambria" w:cs="Cambria"/>
        </w:rPr>
        <w:t>«</w:t>
      </w:r>
      <w:r w:rsidRPr="00327F10">
        <w:rPr>
          <w:rFonts w:cs="Roboto"/>
        </w:rPr>
        <w:t>свидетелем</w:t>
      </w:r>
      <w:r w:rsidRPr="00327F10">
        <w:rPr>
          <w:rFonts w:ascii="Cambria" w:hAnsi="Cambria" w:cs="Cambria"/>
        </w:rPr>
        <w:t>»</w:t>
      </w:r>
      <w:r w:rsidRPr="00327F10">
        <w:t xml:space="preserve"> </w:t>
      </w:r>
      <w:r w:rsidRPr="00327F10">
        <w:rPr>
          <w:rFonts w:cs="Roboto"/>
        </w:rPr>
        <w:t>запутанности</w:t>
      </w:r>
      <w:r w:rsidRPr="00327F10">
        <w:t xml:space="preserve">. </w:t>
      </w:r>
      <w:r w:rsidRPr="00327F10">
        <w:rPr>
          <w:rFonts w:cs="Roboto"/>
        </w:rPr>
        <w:t>Однако</w:t>
      </w:r>
      <w:r w:rsidRPr="00327F10">
        <w:t xml:space="preserve"> </w:t>
      </w:r>
      <w:r w:rsidRPr="00327F10">
        <w:rPr>
          <w:rFonts w:cs="Roboto"/>
        </w:rPr>
        <w:t>существуют</w:t>
      </w:r>
      <w:r w:rsidRPr="00327F10">
        <w:t xml:space="preserve"> </w:t>
      </w:r>
      <w:r w:rsidRPr="00327F10">
        <w:rPr>
          <w:rFonts w:cs="Roboto"/>
        </w:rPr>
        <w:t>сомнения</w:t>
      </w:r>
      <w:r w:rsidRPr="00327F10">
        <w:t xml:space="preserve">, </w:t>
      </w:r>
      <w:r w:rsidRPr="00327F10">
        <w:rPr>
          <w:rFonts w:cs="Roboto"/>
        </w:rPr>
        <w:t>могут</w:t>
      </w:r>
      <w:r w:rsidRPr="00327F10">
        <w:t xml:space="preserve"> </w:t>
      </w:r>
      <w:r w:rsidRPr="00327F10">
        <w:rPr>
          <w:rFonts w:cs="Roboto"/>
        </w:rPr>
        <w:t>ли</w:t>
      </w:r>
      <w:r w:rsidRPr="00327F10">
        <w:t xml:space="preserve"> </w:t>
      </w:r>
      <w:r w:rsidRPr="00327F10">
        <w:rPr>
          <w:rFonts w:cs="Roboto"/>
        </w:rPr>
        <w:t>современные</w:t>
      </w:r>
      <w:r w:rsidRPr="00327F10">
        <w:t xml:space="preserve"> </w:t>
      </w:r>
      <w:r w:rsidRPr="00327F10">
        <w:rPr>
          <w:rFonts w:cs="Roboto"/>
        </w:rPr>
        <w:t>ЯМР</w:t>
      </w:r>
      <w:r w:rsidRPr="00327F10">
        <w:t>-</w:t>
      </w:r>
      <w:r w:rsidRPr="00327F10">
        <w:rPr>
          <w:rFonts w:cs="Roboto"/>
        </w:rPr>
        <w:t>сигналы</w:t>
      </w:r>
      <w:r w:rsidRPr="00327F10">
        <w:t xml:space="preserve"> </w:t>
      </w:r>
      <w:r w:rsidRPr="00327F10">
        <w:rPr>
          <w:rFonts w:cs="Roboto"/>
        </w:rPr>
        <w:t>вообще</w:t>
      </w:r>
      <w:r w:rsidRPr="00327F10">
        <w:t xml:space="preserve"> </w:t>
      </w:r>
      <w:r w:rsidRPr="00327F10">
        <w:rPr>
          <w:rFonts w:cs="Roboto"/>
        </w:rPr>
        <w:t>содержать</w:t>
      </w:r>
      <w:r w:rsidRPr="00327F10">
        <w:t xml:space="preserve"> </w:t>
      </w:r>
      <w:r w:rsidRPr="00327F10">
        <w:rPr>
          <w:rFonts w:cs="Roboto"/>
        </w:rPr>
        <w:t>квантовые</w:t>
      </w:r>
      <w:r w:rsidRPr="00327F10">
        <w:t xml:space="preserve"> </w:t>
      </w:r>
      <w:r w:rsidRPr="00327F10">
        <w:rPr>
          <w:rFonts w:cs="Roboto"/>
        </w:rPr>
        <w:t>корреляции</w:t>
      </w:r>
      <w:r w:rsidRPr="00327F10">
        <w:t xml:space="preserve">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особенно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условиях</w:t>
      </w:r>
      <w:r w:rsidRPr="00327F10">
        <w:t xml:space="preserve"> </w:t>
      </w:r>
      <w:r w:rsidRPr="00327F10">
        <w:rPr>
          <w:rFonts w:cs="Roboto"/>
        </w:rPr>
        <w:t>мозга</w:t>
      </w:r>
      <w:r w:rsidRPr="00327F10">
        <w:t>.</w:t>
      </w:r>
    </w:p>
    <w:p w14:paraId="45B86A03" w14:textId="77777777" w:rsidR="00327F10" w:rsidRPr="00327F10" w:rsidRDefault="00327F10" w:rsidP="00327F10">
      <w:r w:rsidRPr="00327F10">
        <w:t>В настоящей работе мы использовали протокол-свидетель на основе нулевой квантовой когерентности (ZQC), минимизируя классические сигналы, чтобы обойти ограничения детектирования квантовых корреляций в ЯМР. В течение коротких повторяющихся периодов мы наблюдали вызванные сигналы в большинстве областей мозга, чья временная структура напоминала потенциалы, вызванные сердцебиением (HEP). Мы обнаружили, что эти сигналы не коррелируют ни с одним из известных классических ЯМР-контрастов. Подобно HEP, вызванный сигнал зависел от осознанного внимания. Сигналы, связанные с сознанием или электротизиологией, ранее не были известны в ЯМР. Примечательно, что эти сигналы появлялись только при условии снижения локальных свойств намагниченности.</w:t>
      </w:r>
    </w:p>
    <w:p w14:paraId="4EC7E149" w14:textId="77777777" w:rsidR="00327F10" w:rsidRPr="00327F10" w:rsidRDefault="00327F10" w:rsidP="00327F10">
      <w:r w:rsidRPr="00327F10">
        <w:t>Наши результаты позволяют предположить, что мы, возможно, наблюдали запутанность, опосредованную функциями мозга, связанными с сознанием. Следовательно, эти функции мозга должны работать неклассически, что означает: сознание неклассично.</w:t>
      </w:r>
    </w:p>
    <w:p w14:paraId="651A9272" w14:textId="77777777" w:rsidR="00327F10" w:rsidRPr="00327F10" w:rsidRDefault="00327F10" w:rsidP="00327F10">
      <w:r w:rsidRPr="00327F10">
        <w:pict w14:anchorId="3307CAEB">
          <v:rect id="_x0000_i1068" style="width:0;height:0" o:hralign="center" o:hrstd="t" o:hr="t" fillcolor="#a0a0a0" stroked="f"/>
        </w:pict>
      </w:r>
    </w:p>
    <w:p w14:paraId="477112F4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1. Введение</w:t>
      </w:r>
    </w:p>
    <w:p w14:paraId="57F0F7ED" w14:textId="77777777" w:rsidR="00327F10" w:rsidRPr="00327F10" w:rsidRDefault="00327F10" w:rsidP="00327F10">
      <w:r w:rsidRPr="00327F10">
        <w:t>Квантовые механизмы задействованы в сенсорных системах, поставляющих информацию в мозг [1</w:t>
      </w:r>
      <w:r w:rsidRPr="00327F10">
        <w:rPr>
          <w:rFonts w:ascii="Times New Roman" w:hAnsi="Times New Roman"/>
        </w:rPr>
        <w:t>–</w:t>
      </w:r>
      <w:r w:rsidRPr="00327F10">
        <w:t xml:space="preserve">3]. </w:t>
      </w:r>
      <w:r w:rsidRPr="00327F10">
        <w:rPr>
          <w:rFonts w:cs="Roboto"/>
        </w:rPr>
        <w:t>Особенно</w:t>
      </w:r>
      <w:r w:rsidRPr="00327F10">
        <w:t xml:space="preserve"> </w:t>
      </w:r>
      <w:r w:rsidRPr="00327F10">
        <w:rPr>
          <w:rFonts w:cs="Roboto"/>
        </w:rPr>
        <w:t>ярко</w:t>
      </w:r>
      <w:r w:rsidRPr="00327F10">
        <w:t xml:space="preserve"> </w:t>
      </w:r>
      <w:r w:rsidRPr="00327F10">
        <w:rPr>
          <w:rFonts w:cs="Roboto"/>
        </w:rPr>
        <w:t>это</w:t>
      </w:r>
      <w:r w:rsidRPr="00327F10">
        <w:t xml:space="preserve"> </w:t>
      </w:r>
      <w:r w:rsidRPr="00327F10">
        <w:rPr>
          <w:rFonts w:cs="Roboto"/>
        </w:rPr>
        <w:t>проявляется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магниторецепции</w:t>
      </w:r>
      <w:r w:rsidRPr="00327F10">
        <w:t xml:space="preserve"> [4], </w:t>
      </w:r>
      <w:r w:rsidRPr="00327F10">
        <w:rPr>
          <w:rFonts w:cs="Roboto"/>
        </w:rPr>
        <w:t>где</w:t>
      </w:r>
      <w:r w:rsidRPr="00327F10">
        <w:t xml:space="preserve"> </w:t>
      </w:r>
      <w:r w:rsidRPr="00327F10">
        <w:rPr>
          <w:rFonts w:cs="Roboto"/>
        </w:rPr>
        <w:t>только</w:t>
      </w:r>
      <w:r w:rsidRPr="00327F10">
        <w:t xml:space="preserve"> </w:t>
      </w:r>
      <w:r w:rsidRPr="00327F10">
        <w:rPr>
          <w:rFonts w:cs="Roboto"/>
        </w:rPr>
        <w:t>квантово</w:t>
      </w:r>
      <w:r w:rsidRPr="00327F10">
        <w:t>-</w:t>
      </w:r>
      <w:r w:rsidRPr="00327F10">
        <w:rPr>
          <w:rFonts w:cs="Roboto"/>
        </w:rPr>
        <w:t>механические</w:t>
      </w:r>
      <w:r w:rsidRPr="00327F10">
        <w:t xml:space="preserve"> </w:t>
      </w:r>
      <w:r w:rsidRPr="00327F10">
        <w:rPr>
          <w:rFonts w:cs="Roboto"/>
        </w:rPr>
        <w:t>эффекты</w:t>
      </w:r>
      <w:r w:rsidRPr="00327F10">
        <w:t xml:space="preserve"> </w:t>
      </w:r>
      <w:r w:rsidRPr="00327F10">
        <w:rPr>
          <w:rFonts w:cs="Roboto"/>
        </w:rPr>
        <w:t>способны</w:t>
      </w:r>
      <w:r w:rsidRPr="00327F10">
        <w:t xml:space="preserve"> </w:t>
      </w:r>
      <w:r w:rsidRPr="00327F10">
        <w:rPr>
          <w:rFonts w:cs="Roboto"/>
        </w:rPr>
        <w:t>объяснить</w:t>
      </w:r>
      <w:r w:rsidRPr="00327F10">
        <w:t xml:space="preserve"> </w:t>
      </w:r>
      <w:r w:rsidRPr="00327F10">
        <w:rPr>
          <w:rFonts w:cs="Roboto"/>
        </w:rPr>
        <w:t>её</w:t>
      </w:r>
      <w:r w:rsidRPr="00327F10">
        <w:t xml:space="preserve"> </w:t>
      </w:r>
      <w:r w:rsidRPr="00327F10">
        <w:rPr>
          <w:rFonts w:cs="Roboto"/>
        </w:rPr>
        <w:t>высокую</w:t>
      </w:r>
      <w:r w:rsidRPr="00327F10">
        <w:t xml:space="preserve"> </w:t>
      </w:r>
      <w:r w:rsidRPr="00327F10">
        <w:rPr>
          <w:rFonts w:cs="Roboto"/>
        </w:rPr>
        <w:t>чувствительность</w:t>
      </w:r>
      <w:r w:rsidRPr="00327F10">
        <w:t xml:space="preserve"> [3]. </w:t>
      </w:r>
      <w:r w:rsidRPr="00327F10">
        <w:rPr>
          <w:rFonts w:cs="Roboto"/>
        </w:rPr>
        <w:t>Предполагается</w:t>
      </w:r>
      <w:r w:rsidRPr="00327F10">
        <w:t xml:space="preserve">, </w:t>
      </w:r>
      <w:r w:rsidRPr="00327F10">
        <w:rPr>
          <w:rFonts w:cs="Roboto"/>
        </w:rPr>
        <w:t>что</w:t>
      </w:r>
      <w:r w:rsidRPr="00327F10">
        <w:t xml:space="preserve"> </w:t>
      </w:r>
      <w:r w:rsidRPr="00327F10">
        <w:rPr>
          <w:rFonts w:cs="Roboto"/>
        </w:rPr>
        <w:t>здесь</w:t>
      </w:r>
      <w:r w:rsidRPr="00327F10">
        <w:t xml:space="preserve"> </w:t>
      </w:r>
      <w:r w:rsidRPr="00327F10">
        <w:rPr>
          <w:rFonts w:cs="Roboto"/>
        </w:rPr>
        <w:t>участвуют</w:t>
      </w:r>
      <w:r w:rsidRPr="00327F10">
        <w:t xml:space="preserve"> </w:t>
      </w:r>
      <w:r w:rsidRPr="00327F10">
        <w:rPr>
          <w:rFonts w:cs="Roboto"/>
        </w:rPr>
        <w:t>запутанные</w:t>
      </w:r>
      <w:r w:rsidRPr="00327F10">
        <w:t xml:space="preserve"> </w:t>
      </w:r>
      <w:r w:rsidRPr="00327F10">
        <w:rPr>
          <w:rFonts w:cs="Roboto"/>
        </w:rPr>
        <w:t>пары</w:t>
      </w:r>
      <w:r w:rsidRPr="00327F10">
        <w:t xml:space="preserve"> </w:t>
      </w:r>
      <w:r w:rsidRPr="00327F10">
        <w:rPr>
          <w:rFonts w:cs="Roboto"/>
        </w:rPr>
        <w:t>радикальных</w:t>
      </w:r>
      <w:r w:rsidRPr="00327F10">
        <w:t xml:space="preserve"> </w:t>
      </w:r>
      <w:r w:rsidRPr="00327F10">
        <w:rPr>
          <w:rFonts w:cs="Roboto"/>
        </w:rPr>
        <w:t>электронов</w:t>
      </w:r>
      <w:r w:rsidRPr="00327F10">
        <w:t>.</w:t>
      </w:r>
    </w:p>
    <w:p w14:paraId="52641E68" w14:textId="77777777" w:rsidR="00327F10" w:rsidRPr="00327F10" w:rsidRDefault="00327F10" w:rsidP="00327F10">
      <w:r w:rsidRPr="00327F10">
        <w:t>Помимо сенсорного ввода, более сложные функции мозга зависят от наличия определённых ядерных спинов. Например, изотопы лития-6 со спином 1 усиливают сложное поведение, в отличие от лития-7 со спином 3/2, где наблюдается снижение активности [5]. Аналогично, ксеноновые изотопы со спином 1/2 эффективно действуют как анестетики, тогда как изотопы ксенона со спином 0 почти не оказывают эффекта [6]. Однако ядерные спины, как и электронные, могут влиять на химические реакции [7], что приводит к макроскопическим физиологическим последствиям. Вопрос о том, могут ли подобные (или иные) макроскопические системы в мозге быть неклассическими, остаётся открытым. Экспериментальные методы, способные различать классические и квантовые корреляции в живом мозге, до сих пор не разработаны.</w:t>
      </w:r>
    </w:p>
    <w:p w14:paraId="65EF576B" w14:textId="77777777" w:rsidR="00327F10" w:rsidRPr="00327F10" w:rsidRDefault="00327F10" w:rsidP="00327F10">
      <w:r w:rsidRPr="00327F10">
        <w:t>В этом контексте недавние теоретические предложения в области квантовой гравитации [8,9] могут помочь преодолеть экспериментальные ограничения в живых системах. Эти подходы используют вспомогательные квантовые системы и показывают: если некая система способна опосредовать запутанность между двумя вспомогательными квантовыми системами, то сам посредник должен быть неклассическим. Если такой церебральный посредник существует, весьма вероятно, что запутанность играет важную роль в работе мозга. Хотя квантовые вычисления теоретически возможны и без запутанности [10], общепринято считать, что именно запутанность обеспечивает их полные преимущества [10]. Следовательно, если запутанность вообще опосредуется какой-либо функцией мозга, это, скорее всего, происходит во время активной работы мозга.</w:t>
      </w:r>
    </w:p>
    <w:p w14:paraId="29F98355" w14:textId="77777777" w:rsidR="00327F10" w:rsidRPr="00327F10" w:rsidRDefault="00327F10" w:rsidP="00327F10">
      <w:r w:rsidRPr="00327F10">
        <w:t>Таким образом, требования к вспомогательной квантовой системе таковы:</w:t>
      </w:r>
    </w:p>
    <w:p w14:paraId="64301716" w14:textId="77777777" w:rsidR="00327F10" w:rsidRPr="00327F10" w:rsidRDefault="00327F10" w:rsidP="00327F10">
      <w:pPr>
        <w:numPr>
          <w:ilvl w:val="0"/>
          <w:numId w:val="1"/>
        </w:numPr>
      </w:pPr>
      <w:r w:rsidRPr="00327F10">
        <w:t>её можно измерять неинвазивно в осознанном мозге;</w:t>
      </w:r>
    </w:p>
    <w:p w14:paraId="23F2A493" w14:textId="77777777" w:rsidR="00327F10" w:rsidRPr="00327F10" w:rsidRDefault="00327F10" w:rsidP="00327F10">
      <w:pPr>
        <w:numPr>
          <w:ilvl w:val="0"/>
          <w:numId w:val="1"/>
        </w:numPr>
      </w:pPr>
      <w:r w:rsidRPr="00327F10">
        <w:t>она позволяет наблюдать (</w:t>
      </w:r>
      <w:r w:rsidRPr="00327F10">
        <w:rPr>
          <w:rFonts w:ascii="Cambria" w:hAnsi="Cambria" w:cs="Cambria"/>
        </w:rPr>
        <w:t>«</w:t>
      </w:r>
      <w:r w:rsidRPr="00327F10">
        <w:rPr>
          <w:rFonts w:cs="Roboto"/>
        </w:rPr>
        <w:t>свидетельствовать</w:t>
      </w:r>
      <w:r w:rsidRPr="00327F10">
        <w:rPr>
          <w:rFonts w:ascii="Cambria" w:hAnsi="Cambria" w:cs="Cambria"/>
        </w:rPr>
        <w:t>»</w:t>
      </w:r>
      <w:r w:rsidRPr="00327F10">
        <w:t xml:space="preserve">) </w:t>
      </w:r>
      <w:r w:rsidRPr="00327F10">
        <w:rPr>
          <w:rFonts w:cs="Roboto"/>
        </w:rPr>
        <w:t>запутанность</w:t>
      </w:r>
      <w:r w:rsidRPr="00327F10">
        <w:t>.</w:t>
      </w:r>
    </w:p>
    <w:p w14:paraId="2EA05F5D" w14:textId="77777777" w:rsidR="00327F10" w:rsidRPr="00327F10" w:rsidRDefault="00327F10" w:rsidP="00327F10">
      <w:r w:rsidRPr="00327F10">
        <w:t xml:space="preserve">ЯМР предлагает неинвазивный подход. Ядерные спины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это</w:t>
      </w:r>
      <w:r w:rsidRPr="00327F10">
        <w:t xml:space="preserve"> </w:t>
      </w:r>
      <w:r w:rsidRPr="00327F10">
        <w:rPr>
          <w:rFonts w:cs="Roboto"/>
        </w:rPr>
        <w:t>квантовые</w:t>
      </w:r>
      <w:r w:rsidRPr="00327F10">
        <w:t xml:space="preserve"> </w:t>
      </w:r>
      <w:r w:rsidRPr="00327F10">
        <w:rPr>
          <w:rFonts w:cs="Roboto"/>
        </w:rPr>
        <w:t>системы</w:t>
      </w:r>
      <w:r w:rsidRPr="00327F10">
        <w:t xml:space="preserve">, </w:t>
      </w:r>
      <w:r w:rsidRPr="00327F10">
        <w:rPr>
          <w:rFonts w:cs="Roboto"/>
        </w:rPr>
        <w:t>которые</w:t>
      </w:r>
      <w:r w:rsidRPr="00327F10">
        <w:t xml:space="preserve"> </w:t>
      </w:r>
      <w:r w:rsidRPr="00327F10">
        <w:rPr>
          <w:rFonts w:cs="Roboto"/>
        </w:rPr>
        <w:t>теоретически</w:t>
      </w:r>
      <w:r w:rsidRPr="00327F10">
        <w:t xml:space="preserve"> </w:t>
      </w:r>
      <w:r w:rsidRPr="00327F10">
        <w:rPr>
          <w:rFonts w:cs="Roboto"/>
        </w:rPr>
        <w:t>могут</w:t>
      </w:r>
      <w:r w:rsidRPr="00327F10">
        <w:t xml:space="preserve"> </w:t>
      </w:r>
      <w:r w:rsidRPr="00327F10">
        <w:rPr>
          <w:rFonts w:cs="Roboto"/>
        </w:rPr>
        <w:t>быть</w:t>
      </w:r>
      <w:r w:rsidRPr="00327F10">
        <w:t xml:space="preserve"> </w:t>
      </w:r>
      <w:r w:rsidRPr="00327F10">
        <w:rPr>
          <w:rFonts w:cs="Roboto"/>
        </w:rPr>
        <w:t>запутаны</w:t>
      </w:r>
      <w:r w:rsidRPr="00327F10">
        <w:t xml:space="preserve"> </w:t>
      </w:r>
      <w:r w:rsidRPr="00327F10">
        <w:rPr>
          <w:rFonts w:cs="Roboto"/>
        </w:rPr>
        <w:t>посредством</w:t>
      </w:r>
      <w:r w:rsidRPr="00327F10">
        <w:t xml:space="preserve"> </w:t>
      </w:r>
      <w:r w:rsidRPr="00327F10">
        <w:rPr>
          <w:rFonts w:cs="Roboto"/>
        </w:rPr>
        <w:t>церебрального</w:t>
      </w:r>
      <w:r w:rsidRPr="00327F10">
        <w:t xml:space="preserve"> </w:t>
      </w:r>
      <w:r w:rsidRPr="00327F10">
        <w:rPr>
          <w:rFonts w:cs="Roboto"/>
        </w:rPr>
        <w:t>посредника</w:t>
      </w:r>
      <w:r w:rsidRPr="00327F10">
        <w:t xml:space="preserve">. </w:t>
      </w:r>
      <w:r w:rsidRPr="00327F10">
        <w:rPr>
          <w:rFonts w:cs="Roboto"/>
        </w:rPr>
        <w:t>ЯМР</w:t>
      </w:r>
      <w:r w:rsidRPr="00327F10">
        <w:t>-</w:t>
      </w:r>
      <w:r w:rsidRPr="00327F10">
        <w:rPr>
          <w:rFonts w:cs="Roboto"/>
        </w:rPr>
        <w:t>последовательности</w:t>
      </w:r>
      <w:r w:rsidRPr="00327F10">
        <w:t xml:space="preserve"> </w:t>
      </w:r>
      <w:r w:rsidRPr="00327F10">
        <w:rPr>
          <w:rFonts w:cs="Roboto"/>
        </w:rPr>
        <w:t>на</w:t>
      </w:r>
      <w:r w:rsidRPr="00327F10">
        <w:t xml:space="preserve"> </w:t>
      </w:r>
      <w:r w:rsidRPr="00327F10">
        <w:rPr>
          <w:rFonts w:cs="Roboto"/>
        </w:rPr>
        <w:t>основе</w:t>
      </w:r>
      <w:r w:rsidRPr="00327F10">
        <w:t xml:space="preserve"> </w:t>
      </w:r>
      <w:r w:rsidRPr="00327F10">
        <w:rPr>
          <w:rFonts w:cs="Roboto"/>
        </w:rPr>
        <w:t>многоквантовой</w:t>
      </w:r>
      <w:r w:rsidRPr="00327F10">
        <w:t xml:space="preserve"> </w:t>
      </w:r>
      <w:r w:rsidRPr="00327F10">
        <w:rPr>
          <w:rFonts w:cs="Roboto"/>
        </w:rPr>
        <w:t>когерентности</w:t>
      </w:r>
      <w:r w:rsidRPr="00327F10">
        <w:t xml:space="preserve"> (MQC) </w:t>
      </w:r>
      <w:r w:rsidRPr="00327F10">
        <w:rPr>
          <w:rFonts w:cs="Roboto"/>
        </w:rPr>
        <w:t>также</w:t>
      </w:r>
      <w:r w:rsidRPr="00327F10">
        <w:t xml:space="preserve"> </w:t>
      </w:r>
      <w:r w:rsidRPr="00327F10">
        <w:rPr>
          <w:rFonts w:cs="Roboto"/>
        </w:rPr>
        <w:t>могут</w:t>
      </w:r>
      <w:r w:rsidRPr="00327F10">
        <w:t xml:space="preserve"> </w:t>
      </w:r>
      <w:r w:rsidRPr="00327F10">
        <w:rPr>
          <w:rFonts w:cs="Roboto"/>
        </w:rPr>
        <w:t>выступать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роли</w:t>
      </w:r>
      <w:r w:rsidRPr="00327F10">
        <w:t xml:space="preserve"> </w:t>
      </w:r>
      <w:r w:rsidRPr="00327F10">
        <w:rPr>
          <w:rFonts w:cs="Roboto"/>
        </w:rPr>
        <w:t>свидетелей</w:t>
      </w:r>
      <w:r w:rsidRPr="00327F10">
        <w:t xml:space="preserve"> </w:t>
      </w:r>
      <w:r w:rsidRPr="00327F10">
        <w:rPr>
          <w:rFonts w:cs="Roboto"/>
        </w:rPr>
        <w:t>запутанности</w:t>
      </w:r>
      <w:r w:rsidRPr="00327F10">
        <w:t xml:space="preserve"> [11]. </w:t>
      </w:r>
      <w:r w:rsidRPr="00327F10">
        <w:rPr>
          <w:rFonts w:cs="Roboto"/>
        </w:rPr>
        <w:t>Свидетельство</w:t>
      </w:r>
      <w:r w:rsidRPr="00327F10">
        <w:t xml:space="preserve"> </w:t>
      </w:r>
      <w:r w:rsidRPr="00327F10">
        <w:rPr>
          <w:rFonts w:cs="Roboto"/>
        </w:rPr>
        <w:t>запутанности</w:t>
      </w:r>
      <w:r w:rsidRPr="00327F10">
        <w:t xml:space="preserve"> </w:t>
      </w:r>
      <w:r w:rsidRPr="00327F10">
        <w:rPr>
          <w:rFonts w:cs="Roboto"/>
        </w:rPr>
        <w:t>через</w:t>
      </w:r>
      <w:r w:rsidRPr="00327F10">
        <w:t xml:space="preserve"> MQC </w:t>
      </w:r>
      <w:r w:rsidRPr="00327F10">
        <w:rPr>
          <w:rFonts w:cs="Roboto"/>
        </w:rPr>
        <w:t>основывается</w:t>
      </w:r>
      <w:r w:rsidRPr="00327F10">
        <w:t xml:space="preserve"> </w:t>
      </w:r>
      <w:r w:rsidRPr="00327F10">
        <w:rPr>
          <w:rFonts w:cs="Roboto"/>
        </w:rPr>
        <w:t>на</w:t>
      </w:r>
      <w:r w:rsidRPr="00327F10">
        <w:t xml:space="preserve"> </w:t>
      </w:r>
      <w:r w:rsidRPr="00327F10">
        <w:rPr>
          <w:rFonts w:cs="Roboto"/>
        </w:rPr>
        <w:t>границах</w:t>
      </w:r>
      <w:r w:rsidRPr="00327F10">
        <w:t xml:space="preserve">, </w:t>
      </w:r>
      <w:r w:rsidRPr="00327F10">
        <w:rPr>
          <w:rFonts w:cs="Roboto"/>
        </w:rPr>
        <w:t>которые</w:t>
      </w:r>
      <w:r w:rsidRPr="00327F10">
        <w:t xml:space="preserve"> </w:t>
      </w:r>
      <w:r w:rsidRPr="00327F10">
        <w:rPr>
          <w:rFonts w:cs="Roboto"/>
        </w:rPr>
        <w:t>для</w:t>
      </w:r>
      <w:r w:rsidRPr="00327F10">
        <w:t xml:space="preserve"> </w:t>
      </w:r>
      <w:r w:rsidRPr="00327F10">
        <w:rPr>
          <w:rFonts w:cs="Roboto"/>
        </w:rPr>
        <w:t>биологических</w:t>
      </w:r>
      <w:r w:rsidRPr="00327F10">
        <w:t xml:space="preserve"> </w:t>
      </w:r>
      <w:r w:rsidRPr="00327F10">
        <w:rPr>
          <w:rFonts w:cs="Roboto"/>
        </w:rPr>
        <w:t>применений</w:t>
      </w:r>
      <w:r w:rsidRPr="00327F10">
        <w:t xml:space="preserve"> </w:t>
      </w:r>
      <w:r w:rsidRPr="00327F10">
        <w:rPr>
          <w:rFonts w:cs="Roboto"/>
        </w:rPr>
        <w:t>могут</w:t>
      </w:r>
      <w:r w:rsidRPr="00327F10">
        <w:t xml:space="preserve"> </w:t>
      </w:r>
      <w:r w:rsidRPr="00327F10">
        <w:rPr>
          <w:rFonts w:cs="Roboto"/>
        </w:rPr>
        <w:t>быть</w:t>
      </w:r>
      <w:r w:rsidRPr="00327F10">
        <w:t xml:space="preserve"> </w:t>
      </w:r>
      <w:r w:rsidRPr="00327F10">
        <w:rPr>
          <w:rFonts w:cs="Roboto"/>
        </w:rPr>
        <w:t>определены</w:t>
      </w:r>
      <w:r w:rsidRPr="00327F10">
        <w:t xml:space="preserve"> </w:t>
      </w:r>
      <w:r w:rsidRPr="00327F10">
        <w:rPr>
          <w:rFonts w:cs="Roboto"/>
        </w:rPr>
        <w:t>через</w:t>
      </w:r>
      <w:r w:rsidRPr="00327F10">
        <w:t xml:space="preserve"> </w:t>
      </w:r>
      <w:r w:rsidRPr="00327F10">
        <w:rPr>
          <w:rFonts w:cs="Roboto"/>
        </w:rPr>
        <w:t>максимальный</w:t>
      </w:r>
      <w:r w:rsidRPr="00327F10">
        <w:t xml:space="preserve"> </w:t>
      </w:r>
      <w:r w:rsidRPr="00327F10">
        <w:rPr>
          <w:rFonts w:cs="Roboto"/>
        </w:rPr>
        <w:t>классический</w:t>
      </w:r>
      <w:r w:rsidRPr="00327F10">
        <w:t xml:space="preserve"> </w:t>
      </w:r>
      <w:r w:rsidRPr="00327F10">
        <w:rPr>
          <w:rFonts w:cs="Roboto"/>
        </w:rPr>
        <w:t>сигнал</w:t>
      </w:r>
      <w:r w:rsidRPr="00327F10">
        <w:t xml:space="preserve">. </w:t>
      </w:r>
      <w:r w:rsidRPr="00327F10">
        <w:rPr>
          <w:rFonts w:cs="Roboto"/>
        </w:rPr>
        <w:t>Максимальный</w:t>
      </w:r>
      <w:r w:rsidRPr="00327F10">
        <w:t xml:space="preserve"> </w:t>
      </w:r>
      <w:r w:rsidRPr="00327F10">
        <w:rPr>
          <w:rFonts w:cs="Roboto"/>
        </w:rPr>
        <w:t>классический</w:t>
      </w:r>
      <w:r w:rsidRPr="00327F10">
        <w:t xml:space="preserve"> MQC-</w:t>
      </w:r>
      <w:r w:rsidRPr="00327F10">
        <w:rPr>
          <w:rFonts w:cs="Roboto"/>
        </w:rPr>
        <w:t>сигнал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жидкостях</w:t>
      </w:r>
      <w:r w:rsidRPr="00327F10">
        <w:t xml:space="preserve"> </w:t>
      </w:r>
      <w:r w:rsidRPr="00327F10">
        <w:rPr>
          <w:rFonts w:cs="Roboto"/>
        </w:rPr>
        <w:t>был</w:t>
      </w:r>
      <w:r w:rsidRPr="00327F10">
        <w:t xml:space="preserve"> </w:t>
      </w:r>
      <w:r w:rsidRPr="00327F10">
        <w:rPr>
          <w:rFonts w:cs="Roboto"/>
        </w:rPr>
        <w:t>оценён</w:t>
      </w:r>
      <w:r w:rsidRPr="00327F10">
        <w:t xml:space="preserve"> </w:t>
      </w:r>
      <w:r w:rsidRPr="00327F10">
        <w:rPr>
          <w:rFonts w:cs="Roboto"/>
        </w:rPr>
        <w:t>с</w:t>
      </w:r>
      <w:r w:rsidRPr="00327F10">
        <w:t xml:space="preserve"> </w:t>
      </w:r>
      <w:r w:rsidRPr="00327F10">
        <w:rPr>
          <w:rFonts w:cs="Roboto"/>
        </w:rPr>
        <w:t>использ</w:t>
      </w:r>
      <w:r w:rsidRPr="00327F10">
        <w:t xml:space="preserve">ованием подхода межмолекулярной MQC (iMQC) [12]. Несмотря на название, iMQC-сигнал полностью классичен, поскольку может быть выведен и классическим путём [13]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это</w:t>
      </w:r>
      <w:r w:rsidRPr="00327F10">
        <w:t xml:space="preserve"> </w:t>
      </w:r>
      <w:r w:rsidRPr="00327F10">
        <w:rPr>
          <w:rFonts w:cs="Roboto"/>
        </w:rPr>
        <w:t>так</w:t>
      </w:r>
      <w:r w:rsidRPr="00327F10">
        <w:t xml:space="preserve"> </w:t>
      </w:r>
      <w:r w:rsidRPr="00327F10">
        <w:rPr>
          <w:rFonts w:cs="Roboto"/>
        </w:rPr>
        <w:t>называемый</w:t>
      </w:r>
      <w:r w:rsidRPr="00327F10">
        <w:t xml:space="preserve"> </w:t>
      </w:r>
      <w:r w:rsidRPr="00327F10">
        <w:rPr>
          <w:rFonts w:cs="Roboto"/>
        </w:rPr>
        <w:t>многократный</w:t>
      </w:r>
      <w:r w:rsidRPr="00327F10">
        <w:t xml:space="preserve"> </w:t>
      </w:r>
      <w:r w:rsidRPr="00327F10">
        <w:rPr>
          <w:rFonts w:cs="Roboto"/>
        </w:rPr>
        <w:t>спин</w:t>
      </w:r>
      <w:r w:rsidRPr="00327F10">
        <w:t>-</w:t>
      </w:r>
      <w:r w:rsidRPr="00327F10">
        <w:rPr>
          <w:rFonts w:cs="Roboto"/>
        </w:rPr>
        <w:t>эхо</w:t>
      </w:r>
      <w:r w:rsidRPr="00327F10">
        <w:t xml:space="preserve"> (MSE) [14,15]. </w:t>
      </w:r>
      <w:r w:rsidRPr="00327F10">
        <w:rPr>
          <w:rFonts w:cs="Roboto"/>
        </w:rPr>
        <w:t>Поэтому</w:t>
      </w:r>
      <w:r w:rsidRPr="00327F10">
        <w:t xml:space="preserve"> iMQC </w:t>
      </w:r>
      <w:r w:rsidRPr="00327F10">
        <w:rPr>
          <w:rFonts w:cs="Roboto"/>
        </w:rPr>
        <w:t>можно</w:t>
      </w:r>
      <w:r w:rsidRPr="00327F10">
        <w:t xml:space="preserve"> </w:t>
      </w:r>
      <w:r w:rsidRPr="00327F10">
        <w:rPr>
          <w:rFonts w:cs="Roboto"/>
        </w:rPr>
        <w:t>использовать</w:t>
      </w:r>
      <w:r w:rsidRPr="00327F10">
        <w:t xml:space="preserve"> </w:t>
      </w:r>
      <w:r w:rsidRPr="00327F10">
        <w:rPr>
          <w:rFonts w:cs="Roboto"/>
        </w:rPr>
        <w:t>как</w:t>
      </w:r>
      <w:r w:rsidRPr="00327F10">
        <w:t xml:space="preserve"> </w:t>
      </w:r>
      <w:r w:rsidRPr="00327F10">
        <w:rPr>
          <w:rFonts w:cs="Roboto"/>
        </w:rPr>
        <w:t>классическую</w:t>
      </w:r>
      <w:r w:rsidRPr="00327F10">
        <w:t xml:space="preserve"> </w:t>
      </w:r>
      <w:r w:rsidRPr="00327F10">
        <w:rPr>
          <w:rFonts w:cs="Roboto"/>
        </w:rPr>
        <w:t>границу</w:t>
      </w:r>
      <w:r w:rsidRPr="00327F10">
        <w:t>.</w:t>
      </w:r>
    </w:p>
    <w:p w14:paraId="597742F5" w14:textId="77777777" w:rsidR="00327F10" w:rsidRPr="00327F10" w:rsidRDefault="00327F10" w:rsidP="00327F10">
      <w:r w:rsidRPr="00327F10">
        <w:t>Дополнительно можно аргументировать исключение классичности следующим образом. Одноквантовая когерентность (SQC), взвешенная по релаксации T1/T2 или диффузионному контрасту, может реагировать на физиологические изменения подобно iMQC-контрасту, который вызван диполь-дипольным взаимодействием (аналогично релаксации T1/T2) или нарушением вращательной симметрии (аналогично диффузии) [16</w:t>
      </w:r>
      <w:r w:rsidRPr="00327F10">
        <w:rPr>
          <w:rFonts w:ascii="Times New Roman" w:hAnsi="Times New Roman"/>
        </w:rPr>
        <w:t>–</w:t>
      </w:r>
      <w:r w:rsidRPr="00327F10">
        <w:t xml:space="preserve">19]. </w:t>
      </w:r>
      <w:r w:rsidRPr="00327F10">
        <w:rPr>
          <w:rFonts w:cs="Roboto"/>
        </w:rPr>
        <w:t>Следовательно</w:t>
      </w:r>
      <w:r w:rsidRPr="00327F10">
        <w:t xml:space="preserve">, </w:t>
      </w:r>
      <w:r w:rsidRPr="00327F10">
        <w:rPr>
          <w:rFonts w:cs="Roboto"/>
        </w:rPr>
        <w:t>изменение</w:t>
      </w:r>
      <w:r w:rsidRPr="00327F10">
        <w:t xml:space="preserve"> </w:t>
      </w:r>
      <w:r w:rsidRPr="00327F10">
        <w:rPr>
          <w:rFonts w:cs="Roboto"/>
        </w:rPr>
        <w:t>сигнала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MQC-</w:t>
      </w:r>
      <w:r w:rsidRPr="00327F10">
        <w:rPr>
          <w:rFonts w:cs="Roboto"/>
        </w:rPr>
        <w:t>последовательности</w:t>
      </w:r>
      <w:r w:rsidRPr="00327F10">
        <w:t xml:space="preserve"> без соответствующего изменения в диффузионно- или T2-взвешенном SQC-сигнале, скорее всего, является неклассическим. Напротив, классические SQC- и MQC-сигналы должны иметь общее подмножество.</w:t>
      </w:r>
    </w:p>
    <w:p w14:paraId="4F50987B" w14:textId="77777777" w:rsidR="00327F10" w:rsidRPr="00327F10" w:rsidRDefault="00327F10" w:rsidP="00327F10">
      <w:r w:rsidRPr="00327F10">
        <w:t xml:space="preserve">С учётом этого мы можем искать ситуации, в которых возможно наблюдение запутанности. Как уже отмечалось, активность мозга, точнее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вычислительные</w:t>
      </w:r>
      <w:r w:rsidRPr="00327F10">
        <w:t xml:space="preserve"> </w:t>
      </w:r>
      <w:r w:rsidRPr="00327F10">
        <w:rPr>
          <w:rFonts w:cs="Roboto"/>
        </w:rPr>
        <w:t>процессы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мозге</w:t>
      </w:r>
      <w:r w:rsidRPr="00327F10">
        <w:t xml:space="preserve">, </w:t>
      </w:r>
      <w:r w:rsidRPr="00327F10">
        <w:rPr>
          <w:rFonts w:cs="Roboto"/>
        </w:rPr>
        <w:t>может</w:t>
      </w:r>
      <w:r w:rsidRPr="00327F10">
        <w:t xml:space="preserve"> </w:t>
      </w:r>
      <w:r w:rsidRPr="00327F10">
        <w:rPr>
          <w:rFonts w:cs="Roboto"/>
        </w:rPr>
        <w:t>играть</w:t>
      </w:r>
      <w:r w:rsidRPr="00327F10">
        <w:t xml:space="preserve"> </w:t>
      </w:r>
      <w:r w:rsidRPr="00327F10">
        <w:rPr>
          <w:rFonts w:cs="Roboto"/>
        </w:rPr>
        <w:t>ключевую</w:t>
      </w:r>
      <w:r w:rsidRPr="00327F10">
        <w:t xml:space="preserve"> </w:t>
      </w:r>
      <w:r w:rsidRPr="00327F10">
        <w:rPr>
          <w:rFonts w:cs="Roboto"/>
        </w:rPr>
        <w:t>роль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создании</w:t>
      </w:r>
      <w:r w:rsidRPr="00327F10">
        <w:t xml:space="preserve"> </w:t>
      </w:r>
      <w:r w:rsidRPr="00327F10">
        <w:rPr>
          <w:rFonts w:cs="Roboto"/>
        </w:rPr>
        <w:t>церебральной</w:t>
      </w:r>
      <w:r w:rsidRPr="00327F10">
        <w:t xml:space="preserve"> </w:t>
      </w:r>
      <w:r w:rsidRPr="00327F10">
        <w:rPr>
          <w:rFonts w:cs="Roboto"/>
        </w:rPr>
        <w:t>запутанности</w:t>
      </w:r>
      <w:r w:rsidRPr="00327F10">
        <w:t xml:space="preserve">. </w:t>
      </w:r>
      <w:r w:rsidRPr="00327F10">
        <w:rPr>
          <w:rFonts w:cs="Roboto"/>
        </w:rPr>
        <w:t>Поэтому</w:t>
      </w:r>
      <w:r w:rsidRPr="00327F10">
        <w:t xml:space="preserve"> </w:t>
      </w:r>
      <w:r w:rsidRPr="00327F10">
        <w:rPr>
          <w:rFonts w:cs="Roboto"/>
        </w:rPr>
        <w:t>мы</w:t>
      </w:r>
      <w:r w:rsidRPr="00327F10">
        <w:t xml:space="preserve"> </w:t>
      </w:r>
      <w:r w:rsidRPr="00327F10">
        <w:rPr>
          <w:rFonts w:cs="Roboto"/>
        </w:rPr>
        <w:t>формулируем</w:t>
      </w:r>
      <w:r w:rsidRPr="00327F10">
        <w:t xml:space="preserve"> </w:t>
      </w:r>
      <w:r w:rsidRPr="00327F10">
        <w:rPr>
          <w:rFonts w:cs="Roboto"/>
        </w:rPr>
        <w:t>два</w:t>
      </w:r>
      <w:r w:rsidRPr="00327F10">
        <w:t xml:space="preserve"> </w:t>
      </w:r>
      <w:r w:rsidRPr="00327F10">
        <w:rPr>
          <w:rFonts w:cs="Roboto"/>
        </w:rPr>
        <w:t>условия</w:t>
      </w:r>
      <w:r w:rsidRPr="00327F10">
        <w:t>:</w:t>
      </w:r>
    </w:p>
    <w:p w14:paraId="61F67A9A" w14:textId="77777777" w:rsidR="00327F10" w:rsidRPr="00327F10" w:rsidRDefault="00327F10" w:rsidP="00327F10">
      <w:r w:rsidRPr="00327F10">
        <w:t>(1) Достаточное условие для свидетельства запутанности:</w:t>
      </w:r>
      <w:r w:rsidRPr="00327F10">
        <w:br/>
        <w:t>Показано, что прямое отображение мозговой активности, связанной с электрофизиологией, невозможно с помощью SQC-методов [20,21]. Следовательно, MQC-сигналы, соответствующие электрофизиологическим событиям и не сопровождаемые вторичными процессами, вызывающими SQC-сигнал, не имеют общих компонент с SQC. Такие MQC-сигналы, вероятно, неклассичны и достаточны для свидетельства запутанности.</w:t>
      </w:r>
    </w:p>
    <w:p w14:paraId="47CA5091" w14:textId="77777777" w:rsidR="00327F10" w:rsidRPr="00327F10" w:rsidRDefault="00327F10" w:rsidP="00327F10">
      <w:r w:rsidRPr="00327F10">
        <w:t>(2) Необходимое условие для свидетельства запутанности:</w:t>
      </w:r>
      <w:r w:rsidRPr="00327F10">
        <w:br/>
        <w:t>Мозг способен функционировать без внешних магнитных полей, а значит, все состояния изначально смешанные. Следовательно, предполагаемая функция мозга, создающая запутанность, должна использовать своего рода квантовую дистилляцию [22] на смешанных состояниях [23].</w:t>
      </w:r>
    </w:p>
    <w:p w14:paraId="3781B6B9" w14:textId="77777777" w:rsidR="00327F10" w:rsidRPr="00327F10" w:rsidRDefault="00327F10" w:rsidP="00327F10">
      <w:r w:rsidRPr="00327F10">
        <w:t>Отсюда следует, что ЯМР-сигнал должен быть изначально насыщен. Это важно по двум причинам: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Исключение</w:t>
      </w:r>
      <w:r w:rsidRPr="00327F10">
        <w:t xml:space="preserve"> (</w:t>
      </w:r>
      <w:r w:rsidRPr="00327F10">
        <w:rPr>
          <w:rFonts w:cs="Roboto"/>
        </w:rPr>
        <w:t>псевдо</w:t>
      </w:r>
      <w:r w:rsidRPr="00327F10">
        <w:t>-)</w:t>
      </w:r>
      <w:r w:rsidRPr="00327F10">
        <w:rPr>
          <w:rFonts w:cs="Roboto"/>
        </w:rPr>
        <w:t>чистых</w:t>
      </w:r>
      <w:r w:rsidRPr="00327F10">
        <w:t xml:space="preserve"> </w:t>
      </w:r>
      <w:r w:rsidRPr="00327F10">
        <w:rPr>
          <w:rFonts w:cs="Roboto"/>
        </w:rPr>
        <w:t>состояний</w:t>
      </w:r>
      <w:r w:rsidRPr="00327F10">
        <w:t xml:space="preserve">, </w:t>
      </w:r>
      <w:r w:rsidRPr="00327F10">
        <w:rPr>
          <w:rFonts w:cs="Roboto"/>
        </w:rPr>
        <w:t>на</w:t>
      </w:r>
      <w:r w:rsidRPr="00327F10">
        <w:t xml:space="preserve"> </w:t>
      </w:r>
      <w:r w:rsidRPr="00327F10">
        <w:rPr>
          <w:rFonts w:cs="Roboto"/>
        </w:rPr>
        <w:t>которых</w:t>
      </w:r>
      <w:r w:rsidRPr="00327F10">
        <w:t xml:space="preserve"> </w:t>
      </w:r>
      <w:r w:rsidRPr="00327F10">
        <w:rPr>
          <w:rFonts w:cs="Roboto"/>
        </w:rPr>
        <w:t>обычно</w:t>
      </w:r>
      <w:r w:rsidRPr="00327F10">
        <w:t xml:space="preserve"> </w:t>
      </w:r>
      <w:r w:rsidRPr="00327F10">
        <w:rPr>
          <w:rFonts w:cs="Roboto"/>
        </w:rPr>
        <w:t>основан</w:t>
      </w:r>
      <w:r w:rsidRPr="00327F10">
        <w:t xml:space="preserve"> </w:t>
      </w:r>
      <w:r w:rsidRPr="00327F10">
        <w:rPr>
          <w:rFonts w:cs="Roboto"/>
        </w:rPr>
        <w:t>МР</w:t>
      </w:r>
      <w:r w:rsidRPr="00327F10">
        <w:t>-</w:t>
      </w:r>
      <w:r w:rsidRPr="00327F10">
        <w:rPr>
          <w:rFonts w:cs="Roboto"/>
        </w:rPr>
        <w:t>сигнал</w:t>
      </w:r>
      <w:r w:rsidRPr="00327F10">
        <w:t xml:space="preserve">, </w:t>
      </w:r>
      <w:r w:rsidRPr="00327F10">
        <w:rPr>
          <w:rFonts w:cs="Roboto"/>
        </w:rPr>
        <w:t>обходит</w:t>
      </w:r>
      <w:r w:rsidRPr="00327F10">
        <w:t xml:space="preserve"> </w:t>
      </w:r>
      <w:r w:rsidRPr="00327F10">
        <w:rPr>
          <w:rFonts w:cs="Roboto"/>
        </w:rPr>
        <w:t>главную</w:t>
      </w:r>
      <w:r w:rsidRPr="00327F10">
        <w:t xml:space="preserve"> </w:t>
      </w:r>
      <w:r w:rsidRPr="00327F10">
        <w:rPr>
          <w:rFonts w:cs="Roboto"/>
        </w:rPr>
        <w:t>проблему</w:t>
      </w:r>
      <w:r w:rsidRPr="00327F10">
        <w:t xml:space="preserve">: </w:t>
      </w:r>
      <w:r w:rsidRPr="00327F10">
        <w:rPr>
          <w:rFonts w:cs="Roboto"/>
        </w:rPr>
        <w:t>запутанность</w:t>
      </w:r>
      <w:r w:rsidRPr="00327F10">
        <w:t xml:space="preserve"> </w:t>
      </w:r>
      <w:r w:rsidRPr="00327F10">
        <w:rPr>
          <w:rFonts w:cs="Roboto"/>
        </w:rPr>
        <w:t>чистых</w:t>
      </w:r>
      <w:r w:rsidRPr="00327F10">
        <w:t xml:space="preserve"> </w:t>
      </w:r>
      <w:r w:rsidRPr="00327F10">
        <w:rPr>
          <w:rFonts w:cs="Roboto"/>
        </w:rPr>
        <w:t>спинов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непосредственной</w:t>
      </w:r>
      <w:r w:rsidRPr="00327F10">
        <w:t xml:space="preserve"> </w:t>
      </w:r>
      <w:r w:rsidRPr="00327F10">
        <w:rPr>
          <w:rFonts w:cs="Roboto"/>
        </w:rPr>
        <w:t>близости</w:t>
      </w:r>
      <w:r w:rsidRPr="00327F10">
        <w:t xml:space="preserve"> </w:t>
      </w:r>
      <w:r w:rsidRPr="00327F10">
        <w:rPr>
          <w:rFonts w:cs="Roboto"/>
        </w:rPr>
        <w:t>крайне</w:t>
      </w:r>
      <w:r w:rsidRPr="00327F10">
        <w:t xml:space="preserve"> </w:t>
      </w:r>
      <w:r w:rsidRPr="00327F10">
        <w:rPr>
          <w:rFonts w:cs="Roboto"/>
        </w:rPr>
        <w:t>маловероятна</w:t>
      </w:r>
      <w:r w:rsidRPr="00327F10">
        <w:t xml:space="preserve"> [24].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Насыщение</w:t>
      </w:r>
      <w:r w:rsidRPr="00327F10">
        <w:t xml:space="preserve"> </w:t>
      </w:r>
      <w:r w:rsidRPr="00327F10">
        <w:rPr>
          <w:rFonts w:cs="Roboto"/>
        </w:rPr>
        <w:t>локальных</w:t>
      </w:r>
      <w:r w:rsidRPr="00327F10">
        <w:t xml:space="preserve"> </w:t>
      </w:r>
      <w:r w:rsidRPr="00327F10">
        <w:rPr>
          <w:rFonts w:cs="Roboto"/>
        </w:rPr>
        <w:t>чистых</w:t>
      </w:r>
      <w:r w:rsidRPr="00327F10">
        <w:t xml:space="preserve"> </w:t>
      </w:r>
      <w:r w:rsidRPr="00327F10">
        <w:rPr>
          <w:rFonts w:cs="Roboto"/>
        </w:rPr>
        <w:t>состояний</w:t>
      </w:r>
      <w:r w:rsidRPr="00327F10">
        <w:t xml:space="preserve"> </w:t>
      </w:r>
      <w:r w:rsidRPr="00327F10">
        <w:rPr>
          <w:rFonts w:cs="Roboto"/>
        </w:rPr>
        <w:t>может</w:t>
      </w:r>
      <w:r w:rsidRPr="00327F10">
        <w:t xml:space="preserve"> </w:t>
      </w:r>
      <w:r w:rsidRPr="00327F10">
        <w:rPr>
          <w:rFonts w:cs="Roboto"/>
        </w:rPr>
        <w:t>способствовать</w:t>
      </w:r>
      <w:r w:rsidRPr="00327F10">
        <w:t xml:space="preserve"> </w:t>
      </w:r>
      <w:r w:rsidRPr="00327F10">
        <w:rPr>
          <w:rFonts w:cs="Roboto"/>
        </w:rPr>
        <w:t>проявлению</w:t>
      </w:r>
      <w:r w:rsidRPr="00327F10">
        <w:t xml:space="preserve"> </w:t>
      </w:r>
      <w:r w:rsidRPr="00327F10">
        <w:rPr>
          <w:rFonts w:cs="Roboto"/>
        </w:rPr>
        <w:t>нелокальностей</w:t>
      </w:r>
      <w:r w:rsidRPr="00327F10">
        <w:t xml:space="preserve">, </w:t>
      </w:r>
      <w:r w:rsidRPr="00327F10">
        <w:rPr>
          <w:rFonts w:cs="Roboto"/>
        </w:rPr>
        <w:t>поскольку</w:t>
      </w:r>
      <w:r w:rsidRPr="00327F10">
        <w:t xml:space="preserve"> </w:t>
      </w:r>
      <w:r w:rsidRPr="00327F10">
        <w:rPr>
          <w:rFonts w:cs="Roboto"/>
        </w:rPr>
        <w:t>локальные</w:t>
      </w:r>
      <w:r w:rsidRPr="00327F10">
        <w:t xml:space="preserve"> </w:t>
      </w:r>
      <w:r w:rsidRPr="00327F10">
        <w:rPr>
          <w:rFonts w:cs="Roboto"/>
        </w:rPr>
        <w:t>и</w:t>
      </w:r>
      <w:r w:rsidRPr="00327F10">
        <w:t xml:space="preserve"> </w:t>
      </w:r>
      <w:r w:rsidRPr="00327F10">
        <w:rPr>
          <w:rFonts w:cs="Roboto"/>
        </w:rPr>
        <w:t>нелокальные</w:t>
      </w:r>
      <w:r w:rsidRPr="00327F10">
        <w:t xml:space="preserve"> </w:t>
      </w:r>
      <w:r w:rsidRPr="00327F10">
        <w:rPr>
          <w:rFonts w:cs="Roboto"/>
        </w:rPr>
        <w:t>свойства</w:t>
      </w:r>
      <w:r w:rsidRPr="00327F10">
        <w:t xml:space="preserve"> </w:t>
      </w:r>
      <w:r w:rsidRPr="00327F10">
        <w:rPr>
          <w:rFonts w:cs="Roboto"/>
        </w:rPr>
        <w:t>могут</w:t>
      </w:r>
      <w:r w:rsidRPr="00327F10">
        <w:t xml:space="preserve"> </w:t>
      </w:r>
      <w:r w:rsidRPr="00327F10">
        <w:rPr>
          <w:rFonts w:cs="Roboto"/>
        </w:rPr>
        <w:t>быть</w:t>
      </w:r>
      <w:r w:rsidRPr="00327F10">
        <w:t xml:space="preserve"> </w:t>
      </w:r>
      <w:r w:rsidRPr="00327F10">
        <w:rPr>
          <w:rFonts w:cs="Roboto"/>
        </w:rPr>
        <w:t>комплементарными</w:t>
      </w:r>
      <w:r w:rsidRPr="00327F10">
        <w:t xml:space="preserve"> [25,26].</w:t>
      </w:r>
    </w:p>
    <w:p w14:paraId="064BAE34" w14:textId="77777777" w:rsidR="00327F10" w:rsidRPr="00327F10" w:rsidRDefault="00327F10" w:rsidP="00327F10">
      <w:r w:rsidRPr="00327F10">
        <w:t>Теперь мы можем экспериментально проверить, способен ли мозг опосредовать запутанность. Опираясь на вышеизложенное, мы исследовали, использует ли осознанный мозг запутанность в процессе вычислений. В качестве индикаторов мозговых вычислений мы сосредоточились на электрофизиологических волнах мозга, наблюдаемых в состоянии покоя при осознанности. Мы регистрировали МРТ-временные ряды с сильным насыщением и возможностью детектировать нулевую квантовую когерентность (ZQC). Учитывая временное разрешение нашего метода (&lt;5 Гц), мы сфокусировались на потенциалах, вызванных сердцебиением (HEP) [27], которые, как и другие электрофизиологические сигналы, находятся далеко за порогом обнаружения обычных МРТ-последовательностей [20,21].</w:t>
      </w:r>
    </w:p>
    <w:p w14:paraId="2066AFF3" w14:textId="77777777" w:rsidR="00327F10" w:rsidRPr="00327F10" w:rsidRDefault="00327F10" w:rsidP="00327F10">
      <w:r w:rsidRPr="00327F10">
        <w:pict w14:anchorId="4D007263">
          <v:rect id="_x0000_i1069" style="width:0;height:0" o:hralign="center" o:hrstd="t" o:hr="t" fillcolor="#a0a0a0" stroked="f"/>
        </w:pict>
      </w:r>
    </w:p>
    <w:p w14:paraId="1E78B374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2. Результаты</w:t>
      </w:r>
    </w:p>
    <w:p w14:paraId="17892922" w14:textId="77777777" w:rsidR="00327F10" w:rsidRPr="00327F10" w:rsidRDefault="00327F10" w:rsidP="00327F10">
      <w:r w:rsidRPr="00327F10">
        <w:t>Мы использовали временные ряды эхо-планарной визуализации (EPI) у добровольцев в состоянии покоя (см. раздел 3). Начало последовательности радиочастотных импульсов в EPI использовалось для насыщения намагниченности в плоскости среза. Желаемое снижение локального ЯМР-компонента обычно достигалось незадолго до установления равновесной намагниченности. Затем мы наблюдали регулярные повторяющиеся всплески сигнала в виде чередующихся пиков в отдельных томах мозговых срезов (рис. 1), где амплитуда пиков возрастала до 15%. В большинстве случаев чередование происходило последовательно от одного измерения к следующему.</w:t>
      </w:r>
    </w:p>
    <w:p w14:paraId="03FBB57A" w14:textId="77777777" w:rsidR="00327F10" w:rsidRPr="00327F10" w:rsidRDefault="00327F10" w:rsidP="00327F10">
      <w:r w:rsidRPr="00327F10">
        <w:t>Далее мы сначала анализируем механизм ЯМР-контраста сигнала, а затем его связь с физиологией и сознанием.</w:t>
      </w:r>
    </w:p>
    <w:p w14:paraId="6A6DBEAB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2.1. ЯМР-контраст</w:t>
      </w:r>
    </w:p>
    <w:p w14:paraId="0F388C8D" w14:textId="77777777" w:rsidR="00327F10" w:rsidRPr="00327F10" w:rsidRDefault="00327F10" w:rsidP="00327F10">
      <w:r w:rsidRPr="00327F10">
        <w:t xml:space="preserve">Чередование сигнала во время всплеска подтверждает, что для генерации сигнала необходимо как минимум два радиочастотных импульса. Эти два импульса всегда охватывают асимметричный градиентный интервал GaTa (рис. 2)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это</w:t>
      </w:r>
      <w:r w:rsidRPr="00327F10">
        <w:t xml:space="preserve"> </w:t>
      </w:r>
      <w:r w:rsidRPr="00327F10">
        <w:rPr>
          <w:rFonts w:cs="Roboto"/>
        </w:rPr>
        <w:t>базовая</w:t>
      </w:r>
      <w:r w:rsidRPr="00327F10">
        <w:t xml:space="preserve"> </w:t>
      </w:r>
      <w:r w:rsidRPr="00327F10">
        <w:rPr>
          <w:rFonts w:cs="Roboto"/>
        </w:rPr>
        <w:t>схема</w:t>
      </w:r>
      <w:r w:rsidRPr="00327F10">
        <w:t xml:space="preserve"> </w:t>
      </w:r>
      <w:r w:rsidRPr="00327F10">
        <w:rPr>
          <w:rFonts w:cs="Roboto"/>
        </w:rPr>
        <w:t>импульсов</w:t>
      </w:r>
      <w:r w:rsidRPr="00327F10">
        <w:t xml:space="preserve"> </w:t>
      </w:r>
      <w:r w:rsidRPr="00327F10">
        <w:rPr>
          <w:rFonts w:cs="Roboto"/>
        </w:rPr>
        <w:t>для</w:t>
      </w:r>
      <w:r w:rsidRPr="00327F10">
        <w:t xml:space="preserve"> </w:t>
      </w:r>
      <w:r w:rsidRPr="00327F10">
        <w:rPr>
          <w:rFonts w:cs="Roboto"/>
        </w:rPr>
        <w:t>измерения</w:t>
      </w:r>
      <w:r w:rsidRPr="00327F10">
        <w:t xml:space="preserve"> ZQC.</w:t>
      </w:r>
    </w:p>
    <w:p w14:paraId="0774BC51" w14:textId="77777777" w:rsidR="00327F10" w:rsidRPr="00327F10" w:rsidRDefault="00327F10" w:rsidP="00327F10">
      <w:r w:rsidRPr="00327F10">
        <w:t>Дальнейшая проверка подтвердила, что контраст обусловлен дальнодействующей ZQC:</w:t>
      </w:r>
    </w:p>
    <w:p w14:paraId="246920A8" w14:textId="77777777" w:rsidR="00327F10" w:rsidRPr="00327F10" w:rsidRDefault="00327F10" w:rsidP="00327F10">
      <w:pPr>
        <w:numPr>
          <w:ilvl w:val="0"/>
          <w:numId w:val="2"/>
        </w:numPr>
      </w:pPr>
      <w:r w:rsidRPr="00327F10">
        <w:t xml:space="preserve">При вращении асимметричных градиентов Ga мы наблюдали характерную угловую зависимость диполь-дипольного взаимодействия (рис. 3A). Подгонка функции </w:t>
      </w:r>
      <w:r w:rsidRPr="00327F10">
        <w:rPr>
          <w:i/>
          <w:iCs/>
        </w:rPr>
        <w:t>m</w:t>
      </w:r>
      <w:r w:rsidRPr="00327F10">
        <w:rPr>
          <w:rFonts w:ascii="Cambria Math" w:hAnsi="Cambria Math" w:cs="Cambria Math"/>
        </w:rPr>
        <w:t>⋅∣</w:t>
      </w:r>
      <w:r w:rsidRPr="00327F10">
        <w:t>3cos2</w:t>
      </w:r>
      <w:r w:rsidRPr="00327F10">
        <w:rPr>
          <w:rFonts w:ascii="Cambria" w:hAnsi="Cambria" w:cs="Cambria"/>
          <w:i/>
          <w:iCs/>
        </w:rPr>
        <w:t>θ</w:t>
      </w:r>
      <w:r w:rsidRPr="00327F10">
        <w:rPr>
          <w:rFonts w:ascii="Cambria Math" w:hAnsi="Cambria Math" w:cs="Cambria Math"/>
        </w:rPr>
        <w:t>−</w:t>
      </w:r>
      <w:r w:rsidRPr="00327F10">
        <w:t>1</w:t>
      </w:r>
      <w:r w:rsidRPr="00327F10">
        <w:rPr>
          <w:rFonts w:ascii="Cambria Math" w:hAnsi="Cambria Math" w:cs="Cambria Math"/>
        </w:rPr>
        <w:t>∣</w:t>
      </w:r>
      <w:r w:rsidRPr="00327F10">
        <w:t xml:space="preserve"> дала R</w:t>
      </w:r>
      <w:r w:rsidRPr="00327F10">
        <w:rPr>
          <w:rFonts w:ascii="Cambria" w:hAnsi="Cambria" w:cs="Cambria"/>
        </w:rPr>
        <w:t>²</w:t>
      </w:r>
      <w:r w:rsidRPr="00327F10">
        <w:t xml:space="preserve"> = 0.9958.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ascii="Cambria" w:hAnsi="Cambria" w:cs="Cambria"/>
        </w:rPr>
        <w:t>«</w:t>
      </w:r>
      <w:r w:rsidRPr="00327F10">
        <w:rPr>
          <w:rFonts w:cs="Roboto"/>
        </w:rPr>
        <w:t>магическом</w:t>
      </w:r>
      <w:r w:rsidRPr="00327F10">
        <w:t xml:space="preserve"> </w:t>
      </w:r>
      <w:r w:rsidRPr="00327F10">
        <w:rPr>
          <w:rFonts w:cs="Roboto"/>
        </w:rPr>
        <w:t>угле</w:t>
      </w:r>
      <w:r w:rsidRPr="00327F10">
        <w:rPr>
          <w:rFonts w:ascii="Cambria" w:hAnsi="Cambria" w:cs="Cambria"/>
        </w:rPr>
        <w:t>»</w:t>
      </w:r>
      <w:r w:rsidRPr="00327F10">
        <w:t xml:space="preserve"> (~54.7</w:t>
      </w:r>
      <w:r w:rsidRPr="00327F10">
        <w:rPr>
          <w:rFonts w:ascii="Cambria" w:hAnsi="Cambria" w:cs="Cambria"/>
        </w:rPr>
        <w:t>°</w:t>
      </w:r>
      <w:r w:rsidRPr="00327F10">
        <w:t xml:space="preserve">) </w:t>
      </w:r>
      <w:r w:rsidRPr="00327F10">
        <w:rPr>
          <w:rFonts w:cs="Roboto"/>
        </w:rPr>
        <w:t>сигнал</w:t>
      </w:r>
      <w:r w:rsidRPr="00327F10">
        <w:t xml:space="preserve"> </w:t>
      </w:r>
      <w:r w:rsidRPr="00327F10">
        <w:rPr>
          <w:rFonts w:cs="Roboto"/>
        </w:rPr>
        <w:t>снижался</w:t>
      </w:r>
      <w:r w:rsidRPr="00327F10">
        <w:t xml:space="preserve"> </w:t>
      </w:r>
      <w:r w:rsidRPr="00327F10">
        <w:rPr>
          <w:rFonts w:cs="Roboto"/>
        </w:rPr>
        <w:t>до</w:t>
      </w:r>
      <w:r w:rsidRPr="00327F10">
        <w:t xml:space="preserve"> </w:t>
      </w:r>
      <w:r w:rsidRPr="00327F10">
        <w:rPr>
          <w:rFonts w:cs="Roboto"/>
        </w:rPr>
        <w:t>уровня</w:t>
      </w:r>
      <w:r w:rsidRPr="00327F10">
        <w:t xml:space="preserve"> </w:t>
      </w:r>
      <w:r w:rsidRPr="00327F10">
        <w:rPr>
          <w:rFonts w:cs="Roboto"/>
        </w:rPr>
        <w:t>шума</w:t>
      </w:r>
      <w:r w:rsidRPr="00327F10">
        <w:t>.</w:t>
      </w:r>
    </w:p>
    <w:p w14:paraId="70168D78" w14:textId="77777777" w:rsidR="00327F10" w:rsidRPr="00327F10" w:rsidRDefault="00327F10" w:rsidP="00327F10">
      <w:pPr>
        <w:numPr>
          <w:ilvl w:val="0"/>
          <w:numId w:val="2"/>
        </w:numPr>
      </w:pPr>
      <w:r w:rsidRPr="00327F10">
        <w:t>При варьировании угла наклона импульса (flip angle) мы получили ожидаемую зависимость для ZQC с максимумом при 45</w:t>
      </w:r>
      <w:r w:rsidRPr="00327F10">
        <w:rPr>
          <w:rFonts w:ascii="Cambria" w:hAnsi="Cambria" w:cs="Cambria"/>
        </w:rPr>
        <w:t>°</w:t>
      </w:r>
      <w:r w:rsidRPr="00327F10">
        <w:t xml:space="preserve"> (R</w:t>
      </w:r>
      <w:r w:rsidRPr="00327F10">
        <w:rPr>
          <w:rFonts w:ascii="Cambria" w:hAnsi="Cambria" w:cs="Cambria"/>
        </w:rPr>
        <w:t>²</w:t>
      </w:r>
      <w:r w:rsidRPr="00327F10">
        <w:t xml:space="preserve"> = 0.9964),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то</w:t>
      </w:r>
      <w:r w:rsidRPr="00327F10">
        <w:t xml:space="preserve"> </w:t>
      </w:r>
      <w:r w:rsidRPr="00327F10">
        <w:rPr>
          <w:rFonts w:cs="Roboto"/>
        </w:rPr>
        <w:t>время</w:t>
      </w:r>
      <w:r w:rsidRPr="00327F10">
        <w:t xml:space="preserve"> </w:t>
      </w:r>
      <w:r w:rsidRPr="00327F10">
        <w:rPr>
          <w:rFonts w:cs="Roboto"/>
        </w:rPr>
        <w:t>как</w:t>
      </w:r>
      <w:r w:rsidRPr="00327F10">
        <w:t xml:space="preserve"> </w:t>
      </w:r>
      <w:r w:rsidRPr="00327F10">
        <w:rPr>
          <w:rFonts w:cs="Roboto"/>
        </w:rPr>
        <w:t>для</w:t>
      </w:r>
      <w:r w:rsidRPr="00327F10">
        <w:t xml:space="preserve"> SQC (</w:t>
      </w:r>
      <w:r w:rsidRPr="00327F10">
        <w:rPr>
          <w:rFonts w:cs="Roboto"/>
        </w:rPr>
        <w:t>угол</w:t>
      </w:r>
      <w:r w:rsidRPr="00327F10">
        <w:t xml:space="preserve"> </w:t>
      </w:r>
      <w:r w:rsidRPr="00327F10">
        <w:rPr>
          <w:rFonts w:cs="Roboto"/>
        </w:rPr>
        <w:t>Эрнста</w:t>
      </w:r>
      <w:r w:rsidRPr="00327F10">
        <w:t xml:space="preserve">) </w:t>
      </w:r>
      <w:r w:rsidRPr="00327F10">
        <w:rPr>
          <w:rFonts w:cs="Roboto"/>
        </w:rPr>
        <w:t>максимум</w:t>
      </w:r>
      <w:r w:rsidRPr="00327F10">
        <w:t xml:space="preserve"> </w:t>
      </w:r>
      <w:r w:rsidRPr="00327F10">
        <w:rPr>
          <w:rFonts w:cs="Roboto"/>
        </w:rPr>
        <w:t>при</w:t>
      </w:r>
      <w:r w:rsidRPr="00327F10">
        <w:t xml:space="preserve"> T1 = 1.5 </w:t>
      </w:r>
      <w:r w:rsidRPr="00327F10">
        <w:rPr>
          <w:rFonts w:cs="Roboto"/>
        </w:rPr>
        <w:t>с</w:t>
      </w:r>
      <w:r w:rsidRPr="00327F10">
        <w:t xml:space="preserve"> </w:t>
      </w:r>
      <w:r w:rsidRPr="00327F10">
        <w:rPr>
          <w:rFonts w:cs="Roboto"/>
        </w:rPr>
        <w:t>составляет</w:t>
      </w:r>
      <w:r w:rsidRPr="00327F10">
        <w:t xml:space="preserve"> ~13</w:t>
      </w:r>
      <w:r w:rsidRPr="00327F10">
        <w:rPr>
          <w:rFonts w:ascii="Cambria" w:hAnsi="Cambria" w:cs="Cambria"/>
        </w:rPr>
        <w:t>°</w:t>
      </w:r>
      <w:r w:rsidRPr="00327F10">
        <w:t>.</w:t>
      </w:r>
    </w:p>
    <w:p w14:paraId="2C3E1687" w14:textId="77777777" w:rsidR="00327F10" w:rsidRPr="00327F10" w:rsidRDefault="00327F10" w:rsidP="00327F10">
      <w:pPr>
        <w:numPr>
          <w:ilvl w:val="0"/>
          <w:numId w:val="2"/>
        </w:numPr>
      </w:pPr>
      <w:r w:rsidRPr="00327F10">
        <w:t>При изменении частоты вне резонанса базовый сигнал демонстрировал типичный магнитно-трансферный контраст (MTC), тогда как интенсивность всплесков не изменялась, что согласуется с ожиданиями для ZQC [30].</w:t>
      </w:r>
    </w:p>
    <w:p w14:paraId="64F2FC1A" w14:textId="77777777" w:rsidR="00327F10" w:rsidRPr="00327F10" w:rsidRDefault="00327F10" w:rsidP="00327F10">
      <w:pPr>
        <w:numPr>
          <w:ilvl w:val="0"/>
          <w:numId w:val="2"/>
        </w:numPr>
      </w:pPr>
      <w:r w:rsidRPr="00327F10">
        <w:t xml:space="preserve">При увеличении TR свыше 38 мс рост ZQC прекращался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доминировало</w:t>
      </w:r>
      <w:r w:rsidRPr="00327F10">
        <w:t xml:space="preserve"> </w:t>
      </w:r>
      <w:r w:rsidRPr="00327F10">
        <w:rPr>
          <w:rFonts w:cs="Roboto"/>
        </w:rPr>
        <w:t>свободное</w:t>
      </w:r>
      <w:r w:rsidRPr="00327F10">
        <w:t xml:space="preserve"> </w:t>
      </w:r>
      <w:r w:rsidRPr="00327F10">
        <w:rPr>
          <w:rFonts w:cs="Roboto"/>
        </w:rPr>
        <w:t>индукционное</w:t>
      </w:r>
      <w:r w:rsidRPr="00327F10">
        <w:t xml:space="preserve"> </w:t>
      </w:r>
      <w:r w:rsidRPr="00327F10">
        <w:rPr>
          <w:rFonts w:cs="Roboto"/>
        </w:rPr>
        <w:t>затухание</w:t>
      </w:r>
      <w:r w:rsidRPr="00327F10">
        <w:t>.</w:t>
      </w:r>
    </w:p>
    <w:p w14:paraId="58BE6116" w14:textId="77777777" w:rsidR="00327F10" w:rsidRPr="00327F10" w:rsidRDefault="00327F10" w:rsidP="00327F10">
      <w:pPr>
        <w:numPr>
          <w:ilvl w:val="0"/>
          <w:numId w:val="2"/>
        </w:numPr>
      </w:pPr>
      <w:r w:rsidRPr="00327F10">
        <w:t xml:space="preserve">Изменение толщины среза не оказывало значимого влияния на относительный сигнал, что исключает эффекты </w:t>
      </w:r>
      <w:r w:rsidRPr="00327F10">
        <w:rPr>
          <w:rFonts w:ascii="Cambria" w:hAnsi="Cambria" w:cs="Cambria"/>
        </w:rPr>
        <w:t>«</w:t>
      </w:r>
      <w:r w:rsidRPr="00327F10">
        <w:rPr>
          <w:rFonts w:cs="Roboto"/>
        </w:rPr>
        <w:t>времени</w:t>
      </w:r>
      <w:r w:rsidRPr="00327F10">
        <w:t xml:space="preserve"> </w:t>
      </w:r>
      <w:r w:rsidRPr="00327F10">
        <w:rPr>
          <w:rFonts w:cs="Roboto"/>
        </w:rPr>
        <w:t>пролёта</w:t>
      </w:r>
      <w:r w:rsidRPr="00327F10">
        <w:rPr>
          <w:rFonts w:ascii="Cambria" w:hAnsi="Cambria" w:cs="Cambria"/>
        </w:rPr>
        <w:t>»</w:t>
      </w:r>
      <w:r w:rsidRPr="00327F10">
        <w:t>.</w:t>
      </w:r>
    </w:p>
    <w:p w14:paraId="1A9F7B8F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2.2. Физиология и сознание</w:t>
      </w:r>
    </w:p>
    <w:p w14:paraId="7353EC5F" w14:textId="77777777" w:rsidR="00327F10" w:rsidRPr="00327F10" w:rsidRDefault="00327F10" w:rsidP="00327F10">
      <w:r w:rsidRPr="00327F10">
        <w:t>Всплески повторялись с частотой сердечных сокращений. Мы использовали три временных референса:</w:t>
      </w:r>
      <w:r w:rsidRPr="00327F10">
        <w:br/>
        <w:t>(a) пульсоксиметрию пальца,</w:t>
      </w:r>
      <w:r w:rsidRPr="00327F10">
        <w:br/>
        <w:t>(b) ЭКГ,</w:t>
      </w:r>
      <w:r w:rsidRPr="00327F10">
        <w:br/>
        <w:t xml:space="preserve">(c) сигнал </w:t>
      </w:r>
      <w:r w:rsidRPr="00327F10">
        <w:rPr>
          <w:rFonts w:ascii="Cambria" w:hAnsi="Cambria" w:cs="Cambria"/>
        </w:rPr>
        <w:t>«</w:t>
      </w:r>
      <w:r w:rsidRPr="00327F10">
        <w:rPr>
          <w:rFonts w:cs="Roboto"/>
        </w:rPr>
        <w:t>времени</w:t>
      </w:r>
      <w:r w:rsidRPr="00327F10">
        <w:t xml:space="preserve"> </w:t>
      </w:r>
      <w:r w:rsidRPr="00327F10">
        <w:rPr>
          <w:rFonts w:cs="Roboto"/>
        </w:rPr>
        <w:t>пролёта</w:t>
      </w:r>
      <w:r w:rsidRPr="00327F10">
        <w:rPr>
          <w:rFonts w:ascii="Cambria" w:hAnsi="Cambria" w:cs="Cambria"/>
        </w:rPr>
        <w:t>»</w:t>
      </w:r>
      <w:r w:rsidRPr="00327F10">
        <w:t xml:space="preserve"> </w:t>
      </w:r>
      <w:r w:rsidRPr="00327F10">
        <w:rPr>
          <w:rFonts w:cs="Roboto"/>
        </w:rPr>
        <w:t>из</w:t>
      </w:r>
      <w:r w:rsidRPr="00327F10">
        <w:t xml:space="preserve"> </w:t>
      </w:r>
      <w:r w:rsidRPr="00327F10">
        <w:rPr>
          <w:rFonts w:cs="Roboto"/>
        </w:rPr>
        <w:t>верхнего</w:t>
      </w:r>
      <w:r w:rsidRPr="00327F10">
        <w:t xml:space="preserve"> </w:t>
      </w:r>
      <w:r w:rsidRPr="00327F10">
        <w:rPr>
          <w:rFonts w:cs="Roboto"/>
        </w:rPr>
        <w:t>сагиттального</w:t>
      </w:r>
      <w:r w:rsidRPr="00327F10">
        <w:t xml:space="preserve"> </w:t>
      </w:r>
      <w:r w:rsidRPr="00327F10">
        <w:rPr>
          <w:rFonts w:cs="Roboto"/>
        </w:rPr>
        <w:t>синуса</w:t>
      </w:r>
      <w:r w:rsidRPr="00327F10">
        <w:t>.</w:t>
      </w:r>
    </w:p>
    <w:p w14:paraId="759FE707" w14:textId="77777777" w:rsidR="00327F10" w:rsidRPr="00327F10" w:rsidRDefault="00327F10" w:rsidP="00327F10">
      <w:r w:rsidRPr="00327F10">
        <w:t>Всплески совпадали с пульсом по пульсоксиметру (рис. 1). По отношению к R-волне ЭКГ максимальный сигнал запаздывал в среднем на 0.3 с. Всплески всегда завершались с началом венозного оттока (рис. 4, рис. A1).</w:t>
      </w:r>
    </w:p>
    <w:p w14:paraId="126EF4C0" w14:textId="77777777" w:rsidR="00327F10" w:rsidRPr="00327F10" w:rsidRDefault="00327F10" w:rsidP="00327F10">
      <w:r w:rsidRPr="00327F10">
        <w:t>При нормальных условиях продолжительность всплесков обычно составляла 2 последовательных пика (4 TR = 180 мс), но иногда достигала 10 TR (450 мс).</w:t>
      </w:r>
    </w:p>
    <w:p w14:paraId="45B0314E" w14:textId="77777777" w:rsidR="00327F10" w:rsidRPr="00327F10" w:rsidRDefault="00327F10" w:rsidP="00327F10">
      <w:r w:rsidRPr="00327F10">
        <w:t xml:space="preserve">Всплески локализовались в тканях мозга всех срезов, за исключением пери-вентрикулярных областей (вероятно, из-за пульсаций желудочков [31])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см</w:t>
      </w:r>
      <w:r w:rsidRPr="00327F10">
        <w:t xml:space="preserve">. </w:t>
      </w:r>
      <w:r w:rsidRPr="00327F10">
        <w:rPr>
          <w:rFonts w:cs="Roboto"/>
        </w:rPr>
        <w:t>рис</w:t>
      </w:r>
      <w:r w:rsidRPr="00327F10">
        <w:t>. A2.</w:t>
      </w:r>
    </w:p>
    <w:p w14:paraId="13606916" w14:textId="77777777" w:rsidR="00327F10" w:rsidRPr="00327F10" w:rsidRDefault="00327F10" w:rsidP="00327F10">
      <w:r w:rsidRPr="00327F10">
        <w:t xml:space="preserve">Интересно, что сигнал сохранялся даже при усреднении по всей ткани среза (рис. 1, 4B; одиночные воксели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рис</w:t>
      </w:r>
      <w:r w:rsidRPr="00327F10">
        <w:t>. A3).</w:t>
      </w:r>
    </w:p>
    <w:p w14:paraId="74AC2C1C" w14:textId="77777777" w:rsidR="00327F10" w:rsidRPr="00327F10" w:rsidRDefault="00327F10" w:rsidP="00327F10">
      <w:r w:rsidRPr="00327F10">
        <w:t>Сигнал не реагировал на CO</w:t>
      </w:r>
      <w:r w:rsidRPr="00327F10">
        <w:rPr>
          <w:rFonts w:ascii="Cambria Math" w:hAnsi="Cambria Math" w:cs="Cambria Math"/>
        </w:rPr>
        <w:t>₂</w:t>
      </w:r>
      <w:r w:rsidRPr="00327F10">
        <w:t>-</w:t>
      </w:r>
      <w:r w:rsidRPr="00327F10">
        <w:rPr>
          <w:rFonts w:cs="Roboto"/>
        </w:rPr>
        <w:t>вызов</w:t>
      </w:r>
      <w:r w:rsidRPr="00327F10">
        <w:t xml:space="preserve"> (</w:t>
      </w:r>
      <w:r w:rsidRPr="00327F10">
        <w:rPr>
          <w:rFonts w:cs="Roboto"/>
        </w:rPr>
        <w:t>задержка</w:t>
      </w:r>
      <w:r w:rsidRPr="00327F10">
        <w:t xml:space="preserve"> </w:t>
      </w:r>
      <w:r w:rsidRPr="00327F10">
        <w:rPr>
          <w:rFonts w:cs="Roboto"/>
        </w:rPr>
        <w:t>дыхания</w:t>
      </w:r>
      <w:r w:rsidRPr="00327F10">
        <w:t xml:space="preserve">),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отличие</w:t>
      </w:r>
      <w:r w:rsidRPr="00327F10">
        <w:t xml:space="preserve"> </w:t>
      </w:r>
      <w:r w:rsidRPr="00327F10">
        <w:rPr>
          <w:rFonts w:cs="Roboto"/>
        </w:rPr>
        <w:t>от</w:t>
      </w:r>
      <w:r w:rsidRPr="00327F10">
        <w:t xml:space="preserve"> SQC-</w:t>
      </w:r>
      <w:r w:rsidRPr="00327F10">
        <w:rPr>
          <w:rFonts w:cs="Roboto"/>
        </w:rPr>
        <w:t>сигнала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синусе</w:t>
      </w:r>
      <w:r w:rsidRPr="00327F10">
        <w:t xml:space="preserve">, </w:t>
      </w:r>
      <w:r w:rsidRPr="00327F10">
        <w:rPr>
          <w:rFonts w:cs="Roboto"/>
        </w:rPr>
        <w:t>который</w:t>
      </w:r>
      <w:r w:rsidRPr="00327F10">
        <w:t xml:space="preserve"> </w:t>
      </w:r>
      <w:r w:rsidRPr="00327F10">
        <w:rPr>
          <w:rFonts w:cs="Roboto"/>
        </w:rPr>
        <w:t>отражал</w:t>
      </w:r>
      <w:r w:rsidRPr="00327F10">
        <w:t xml:space="preserve"> </w:t>
      </w:r>
      <w:r w:rsidRPr="00327F10">
        <w:rPr>
          <w:rFonts w:cs="Roboto"/>
        </w:rPr>
        <w:t>изменение</w:t>
      </w:r>
      <w:r w:rsidRPr="00327F10">
        <w:t xml:space="preserve"> </w:t>
      </w:r>
      <w:r w:rsidRPr="00327F10">
        <w:rPr>
          <w:rFonts w:cs="Roboto"/>
        </w:rPr>
        <w:t>кровотока</w:t>
      </w:r>
      <w:r w:rsidRPr="00327F10">
        <w:t xml:space="preserve"> (</w:t>
      </w:r>
      <w:r w:rsidRPr="00327F10">
        <w:rPr>
          <w:rFonts w:cs="Roboto"/>
        </w:rPr>
        <w:t>рис</w:t>
      </w:r>
      <w:r w:rsidRPr="00327F10">
        <w:t>. 4).</w:t>
      </w:r>
    </w:p>
    <w:p w14:paraId="0C251414" w14:textId="77777777" w:rsidR="00327F10" w:rsidRPr="00327F10" w:rsidRDefault="00327F10" w:rsidP="00327F10">
      <w:r w:rsidRPr="00327F10">
        <w:t xml:space="preserve">Важнейшее наблюдение: сигнал зависел от осознанности. У 7 участников, двое из которых сообщили, что заснули, паттерн сигнала ослабевал (рис. 5). Когда всех просили бодрствовать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сонный</w:t>
      </w:r>
      <w:r w:rsidRPr="00327F10">
        <w:t xml:space="preserve"> </w:t>
      </w:r>
      <w:r w:rsidRPr="00327F10">
        <w:rPr>
          <w:rFonts w:cs="Roboto"/>
        </w:rPr>
        <w:t>паттерн</w:t>
      </w:r>
      <w:r w:rsidRPr="00327F10">
        <w:t xml:space="preserve"> </w:t>
      </w:r>
      <w:r w:rsidRPr="00327F10">
        <w:rPr>
          <w:rFonts w:cs="Roboto"/>
        </w:rPr>
        <w:t>исчезал</w:t>
      </w:r>
      <w:r w:rsidRPr="00327F10">
        <w:t xml:space="preserve">.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одном</w:t>
      </w:r>
      <w:r w:rsidRPr="00327F10">
        <w:t xml:space="preserve"> </w:t>
      </w:r>
      <w:r w:rsidRPr="00327F10">
        <w:rPr>
          <w:rFonts w:cs="Roboto"/>
        </w:rPr>
        <w:t>случае</w:t>
      </w:r>
      <w:r w:rsidRPr="00327F10">
        <w:t xml:space="preserve"> </w:t>
      </w:r>
      <w:r w:rsidRPr="00327F10">
        <w:rPr>
          <w:rFonts w:cs="Roboto"/>
        </w:rPr>
        <w:t>мы</w:t>
      </w:r>
      <w:r w:rsidRPr="00327F10">
        <w:t xml:space="preserve"> </w:t>
      </w:r>
      <w:r w:rsidRPr="00327F10">
        <w:rPr>
          <w:rFonts w:cs="Roboto"/>
        </w:rPr>
        <w:t>наблюдали</w:t>
      </w:r>
      <w:r w:rsidRPr="00327F10">
        <w:t xml:space="preserve"> </w:t>
      </w:r>
      <w:r w:rsidRPr="00327F10">
        <w:rPr>
          <w:rFonts w:cs="Roboto"/>
        </w:rPr>
        <w:t>постепенный</w:t>
      </w:r>
      <w:r w:rsidRPr="00327F10">
        <w:t xml:space="preserve"> </w:t>
      </w:r>
      <w:r w:rsidRPr="00327F10">
        <w:rPr>
          <w:rFonts w:cs="Roboto"/>
        </w:rPr>
        <w:t>переход</w:t>
      </w:r>
      <w:r w:rsidRPr="00327F10">
        <w:t xml:space="preserve"> </w:t>
      </w:r>
      <w:r w:rsidRPr="00327F10">
        <w:rPr>
          <w:rFonts w:cs="Roboto"/>
        </w:rPr>
        <w:t>от</w:t>
      </w:r>
      <w:r w:rsidRPr="00327F10">
        <w:t xml:space="preserve"> </w:t>
      </w:r>
      <w:r w:rsidRPr="00327F10">
        <w:rPr>
          <w:rFonts w:cs="Roboto"/>
        </w:rPr>
        <w:t>бодрствования</w:t>
      </w:r>
      <w:r w:rsidRPr="00327F10">
        <w:t xml:space="preserve"> </w:t>
      </w:r>
      <w:r w:rsidRPr="00327F10">
        <w:rPr>
          <w:rFonts w:cs="Roboto"/>
        </w:rPr>
        <w:t>ко</w:t>
      </w:r>
      <w:r w:rsidRPr="00327F10">
        <w:t xml:space="preserve"> </w:t>
      </w:r>
      <w:r w:rsidRPr="00327F10">
        <w:rPr>
          <w:rFonts w:cs="Roboto"/>
        </w:rPr>
        <w:t>сну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течение</w:t>
      </w:r>
      <w:r w:rsidRPr="00327F10">
        <w:t xml:space="preserve"> 20 </w:t>
      </w:r>
      <w:r w:rsidRPr="00327F10">
        <w:rPr>
          <w:rFonts w:cs="Roboto"/>
        </w:rPr>
        <w:t>минут</w:t>
      </w:r>
      <w:r w:rsidRPr="00327F10">
        <w:t xml:space="preserve"> (</w:t>
      </w:r>
      <w:r w:rsidRPr="00327F10">
        <w:rPr>
          <w:rFonts w:cs="Roboto"/>
        </w:rPr>
        <w:t>рис</w:t>
      </w:r>
      <w:r w:rsidRPr="00327F10">
        <w:t>. A4).</w:t>
      </w:r>
    </w:p>
    <w:p w14:paraId="057FF7F2" w14:textId="77777777" w:rsidR="00327F10" w:rsidRPr="00327F10" w:rsidRDefault="00327F10" w:rsidP="00327F10">
      <w:r w:rsidRPr="00327F10">
        <w:t>Анализ методами рекуррентной квантификации и мультифрактального детрендированного флуктуационного анализа показал изменения в периодичности, предсказуемости и стабильности системы при засыпании (рис. A5).</w:t>
      </w:r>
    </w:p>
    <w:p w14:paraId="1957A6A1" w14:textId="77777777" w:rsidR="00327F10" w:rsidRPr="00327F10" w:rsidRDefault="00327F10" w:rsidP="00327F10">
      <w:r w:rsidRPr="00327F10">
        <w:pict w14:anchorId="253111B7">
          <v:rect id="_x0000_i1070" style="width:0;height:0" o:hralign="center" o:hrstd="t" o:hr="t" fillcolor="#a0a0a0" stroked="f"/>
        </w:pict>
      </w:r>
    </w:p>
    <w:p w14:paraId="52A02C4E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3. Методы</w:t>
      </w:r>
    </w:p>
    <w:p w14:paraId="65D0808E" w14:textId="77777777" w:rsidR="00327F10" w:rsidRPr="00327F10" w:rsidRDefault="00327F10" w:rsidP="00327F10">
      <w:r w:rsidRPr="00327F10">
        <w:t>Исследование проводилось на 40 добровольцах (18</w:t>
      </w:r>
      <w:r w:rsidRPr="00327F10">
        <w:rPr>
          <w:rFonts w:ascii="Times New Roman" w:hAnsi="Times New Roman"/>
        </w:rPr>
        <w:t>–</w:t>
      </w:r>
      <w:r w:rsidRPr="00327F10">
        <w:t xml:space="preserve">46 </w:t>
      </w:r>
      <w:r w:rsidRPr="00327F10">
        <w:rPr>
          <w:rFonts w:cs="Roboto"/>
        </w:rPr>
        <w:t>лет</w:t>
      </w:r>
      <w:r w:rsidRPr="00327F10">
        <w:t xml:space="preserve">) </w:t>
      </w:r>
      <w:r w:rsidRPr="00327F10">
        <w:rPr>
          <w:rFonts w:cs="Roboto"/>
        </w:rPr>
        <w:t>на</w:t>
      </w:r>
      <w:r w:rsidRPr="00327F10">
        <w:t xml:space="preserve"> 3 </w:t>
      </w:r>
      <w:r w:rsidRPr="00327F10">
        <w:rPr>
          <w:rFonts w:cs="Roboto"/>
        </w:rPr>
        <w:t>Тл</w:t>
      </w:r>
      <w:r w:rsidRPr="00327F10">
        <w:t xml:space="preserve"> </w:t>
      </w:r>
      <w:r w:rsidRPr="00327F10">
        <w:rPr>
          <w:rFonts w:cs="Roboto"/>
        </w:rPr>
        <w:t>МРТ</w:t>
      </w:r>
      <w:r w:rsidRPr="00327F10">
        <w:t>-</w:t>
      </w:r>
      <w:r w:rsidRPr="00327F10">
        <w:rPr>
          <w:rFonts w:cs="Roboto"/>
        </w:rPr>
        <w:t>сканере</w:t>
      </w:r>
      <w:r w:rsidRPr="00327F10">
        <w:t xml:space="preserve"> (Philips) </w:t>
      </w:r>
      <w:r w:rsidRPr="00327F10">
        <w:rPr>
          <w:rFonts w:cs="Roboto"/>
        </w:rPr>
        <w:t>с</w:t>
      </w:r>
      <w:r w:rsidRPr="00327F10">
        <w:t xml:space="preserve"> 32-</w:t>
      </w:r>
      <w:r w:rsidRPr="00327F10">
        <w:rPr>
          <w:rFonts w:cs="Roboto"/>
        </w:rPr>
        <w:t>канальной</w:t>
      </w:r>
      <w:r w:rsidRPr="00327F10">
        <w:t xml:space="preserve"> </w:t>
      </w:r>
      <w:r w:rsidRPr="00327F10">
        <w:rPr>
          <w:rFonts w:cs="Roboto"/>
        </w:rPr>
        <w:t>приёмной</w:t>
      </w:r>
      <w:r w:rsidRPr="00327F10">
        <w:t xml:space="preserve"> </w:t>
      </w:r>
      <w:r w:rsidRPr="00327F10">
        <w:rPr>
          <w:rFonts w:cs="Roboto"/>
        </w:rPr>
        <w:t>катушкой</w:t>
      </w:r>
      <w:r w:rsidRPr="00327F10">
        <w:t xml:space="preserve">. </w:t>
      </w:r>
      <w:r w:rsidRPr="00327F10">
        <w:rPr>
          <w:rFonts w:cs="Roboto"/>
        </w:rPr>
        <w:t>Протоколы</w:t>
      </w:r>
      <w:r w:rsidRPr="00327F10">
        <w:t xml:space="preserve"> </w:t>
      </w:r>
      <w:r w:rsidRPr="00327F10">
        <w:rPr>
          <w:rFonts w:cs="Roboto"/>
        </w:rPr>
        <w:t>одобрены</w:t>
      </w:r>
      <w:r w:rsidRPr="00327F10">
        <w:t xml:space="preserve"> </w:t>
      </w:r>
      <w:r w:rsidRPr="00327F10">
        <w:rPr>
          <w:rFonts w:cs="Roboto"/>
        </w:rPr>
        <w:t>этическим</w:t>
      </w:r>
      <w:r w:rsidRPr="00327F10">
        <w:t xml:space="preserve"> </w:t>
      </w:r>
      <w:r w:rsidRPr="00327F10">
        <w:rPr>
          <w:rFonts w:cs="Roboto"/>
        </w:rPr>
        <w:t>комитетом</w:t>
      </w:r>
      <w:r w:rsidRPr="00327F10">
        <w:t xml:space="preserve"> </w:t>
      </w:r>
      <w:r w:rsidRPr="00327F10">
        <w:rPr>
          <w:rFonts w:cs="Roboto"/>
        </w:rPr>
        <w:t>Тринити</w:t>
      </w:r>
      <w:r w:rsidRPr="00327F10">
        <w:t>-</w:t>
      </w:r>
      <w:r w:rsidRPr="00327F10">
        <w:rPr>
          <w:rFonts w:cs="Roboto"/>
        </w:rPr>
        <w:t>колледжа</w:t>
      </w:r>
      <w:r w:rsidRPr="00327F10">
        <w:t>.</w:t>
      </w:r>
    </w:p>
    <w:p w14:paraId="0AE0A7B9" w14:textId="77777777" w:rsidR="00327F10" w:rsidRPr="00327F10" w:rsidRDefault="00327F10" w:rsidP="00327F10">
      <w:r w:rsidRPr="00327F10">
        <w:t>Использовалась быстрая градиентно-эхо EPI-последовательность с параметрами:</w:t>
      </w:r>
      <w:r w:rsidRPr="00327F10">
        <w:br/>
        <w:t>FA = 45</w:t>
      </w:r>
      <w:r w:rsidRPr="00327F10">
        <w:rPr>
          <w:rFonts w:ascii="Cambria" w:hAnsi="Cambria" w:cs="Cambria"/>
        </w:rPr>
        <w:t>°</w:t>
      </w:r>
      <w:r w:rsidRPr="00327F10">
        <w:t xml:space="preserve">, TR = 45 </w:t>
      </w:r>
      <w:r w:rsidRPr="00327F10">
        <w:rPr>
          <w:rFonts w:cs="Roboto"/>
        </w:rPr>
        <w:t>мс</w:t>
      </w:r>
      <w:r w:rsidRPr="00327F10">
        <w:t xml:space="preserve">, TE = 5 </w:t>
      </w:r>
      <w:r w:rsidRPr="00327F10">
        <w:rPr>
          <w:rFonts w:cs="Roboto"/>
        </w:rPr>
        <w:t>мс</w:t>
      </w:r>
      <w:r w:rsidRPr="00327F10">
        <w:t xml:space="preserve">, </w:t>
      </w:r>
      <w:r w:rsidRPr="00327F10">
        <w:rPr>
          <w:rFonts w:cs="Roboto"/>
        </w:rPr>
        <w:t>размер</w:t>
      </w:r>
      <w:r w:rsidRPr="00327F10">
        <w:t xml:space="preserve"> </w:t>
      </w:r>
      <w:r w:rsidRPr="00327F10">
        <w:rPr>
          <w:rFonts w:cs="Roboto"/>
        </w:rPr>
        <w:t>вокселя</w:t>
      </w:r>
      <w:r w:rsidRPr="00327F10">
        <w:t xml:space="preserve"> = 3.5 </w:t>
      </w:r>
      <w:r w:rsidRPr="00327F10">
        <w:rPr>
          <w:rFonts w:cs="Roboto"/>
        </w:rPr>
        <w:t>мм</w:t>
      </w:r>
      <w:r w:rsidRPr="00327F10">
        <w:rPr>
          <w:rFonts w:ascii="Cambria" w:hAnsi="Cambria" w:cs="Cambria"/>
        </w:rPr>
        <w:t>³</w:t>
      </w:r>
      <w:r w:rsidRPr="00327F10">
        <w:t xml:space="preserve">, </w:t>
      </w:r>
      <w:r w:rsidRPr="00327F10">
        <w:rPr>
          <w:rFonts w:cs="Roboto"/>
        </w:rPr>
        <w:t>матрица</w:t>
      </w:r>
      <w:r w:rsidRPr="00327F10">
        <w:t xml:space="preserve"> = 64</w:t>
      </w:r>
      <w:r w:rsidRPr="00327F10">
        <w:rPr>
          <w:rFonts w:ascii="Cambria" w:hAnsi="Cambria" w:cs="Cambria"/>
        </w:rPr>
        <w:t>×</w:t>
      </w:r>
      <w:r w:rsidRPr="00327F10">
        <w:t>64, SENSE = 3.</w:t>
      </w:r>
    </w:p>
    <w:p w14:paraId="678F1967" w14:textId="77777777" w:rsidR="00327F10" w:rsidRPr="00327F10" w:rsidRDefault="00327F10" w:rsidP="00327F10">
      <w:r w:rsidRPr="00327F10">
        <w:t>Два насыщающих импульса параллельно срезу позволяли варьировать дальнодействующие корреляции ZQC и MTC. Проводились вариации угла, частоты, толщины среза, TR и ориентации градиентов.</w:t>
      </w:r>
    </w:p>
    <w:p w14:paraId="77CE8345" w14:textId="77777777" w:rsidR="00327F10" w:rsidRPr="00327F10" w:rsidRDefault="00327F10" w:rsidP="00327F10">
      <w:r w:rsidRPr="00327F10">
        <w:t>Для анализа использовались методы: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кросс</w:t>
      </w:r>
      <w:r w:rsidRPr="00327F10">
        <w:t>-</w:t>
      </w:r>
      <w:r w:rsidRPr="00327F10">
        <w:rPr>
          <w:rFonts w:cs="Roboto"/>
        </w:rPr>
        <w:t>рекуррентный</w:t>
      </w:r>
      <w:r w:rsidRPr="00327F10">
        <w:t xml:space="preserve"> </w:t>
      </w:r>
      <w:r w:rsidRPr="00327F10">
        <w:rPr>
          <w:rFonts w:cs="Roboto"/>
        </w:rPr>
        <w:t>анализ</w:t>
      </w:r>
      <w:r w:rsidRPr="00327F10">
        <w:t xml:space="preserve"> </w:t>
      </w:r>
      <w:r w:rsidRPr="00327F10">
        <w:rPr>
          <w:rFonts w:cs="Roboto"/>
        </w:rPr>
        <w:t>для</w:t>
      </w:r>
      <w:r w:rsidRPr="00327F10">
        <w:t xml:space="preserve"> </w:t>
      </w:r>
      <w:r w:rsidRPr="00327F10">
        <w:rPr>
          <w:rFonts w:cs="Roboto"/>
        </w:rPr>
        <w:t>задержки</w:t>
      </w:r>
      <w:r w:rsidRPr="00327F10">
        <w:t xml:space="preserve"> </w:t>
      </w:r>
      <w:r w:rsidRPr="00327F10">
        <w:rPr>
          <w:rFonts w:cs="Roboto"/>
        </w:rPr>
        <w:t>относительно</w:t>
      </w:r>
      <w:r w:rsidRPr="00327F10">
        <w:t xml:space="preserve"> </w:t>
      </w:r>
      <w:r w:rsidRPr="00327F10">
        <w:rPr>
          <w:rFonts w:cs="Roboto"/>
        </w:rPr>
        <w:t>ЭКГ</w:t>
      </w:r>
      <w:r w:rsidRPr="00327F10">
        <w:t>,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ручная</w:t>
      </w:r>
      <w:r w:rsidRPr="00327F10">
        <w:t xml:space="preserve"> </w:t>
      </w:r>
      <w:r w:rsidRPr="00327F10">
        <w:rPr>
          <w:rFonts w:cs="Roboto"/>
        </w:rPr>
        <w:t>сегментация</w:t>
      </w:r>
      <w:r w:rsidRPr="00327F10">
        <w:t xml:space="preserve"> </w:t>
      </w:r>
      <w:r w:rsidRPr="00327F10">
        <w:rPr>
          <w:rFonts w:cs="Roboto"/>
        </w:rPr>
        <w:t>для</w:t>
      </w:r>
      <w:r w:rsidRPr="00327F10">
        <w:t xml:space="preserve"> </w:t>
      </w:r>
      <w:r w:rsidRPr="00327F10">
        <w:rPr>
          <w:rFonts w:cs="Roboto"/>
        </w:rPr>
        <w:t>исключения</w:t>
      </w:r>
      <w:r w:rsidRPr="00327F10">
        <w:t xml:space="preserve"> </w:t>
      </w:r>
      <w:r w:rsidRPr="00327F10">
        <w:rPr>
          <w:rFonts w:cs="Roboto"/>
        </w:rPr>
        <w:t>ЦСЖ</w:t>
      </w:r>
      <w:r w:rsidRPr="00327F10">
        <w:t>,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усреднение</w:t>
      </w:r>
      <w:r w:rsidRPr="00327F10">
        <w:t xml:space="preserve"> </w:t>
      </w:r>
      <w:r w:rsidRPr="00327F10">
        <w:rPr>
          <w:rFonts w:cs="Roboto"/>
        </w:rPr>
        <w:t>по</w:t>
      </w:r>
      <w:r w:rsidRPr="00327F10">
        <w:t xml:space="preserve"> </w:t>
      </w:r>
      <w:r w:rsidRPr="00327F10">
        <w:rPr>
          <w:rFonts w:cs="Roboto"/>
        </w:rPr>
        <w:t>ткани</w:t>
      </w:r>
      <w:r w:rsidRPr="00327F10">
        <w:t>,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мультифрактальный</w:t>
      </w:r>
      <w:r w:rsidRPr="00327F10">
        <w:t xml:space="preserve"> </w:t>
      </w:r>
      <w:r w:rsidRPr="00327F10">
        <w:rPr>
          <w:rFonts w:cs="Roboto"/>
        </w:rPr>
        <w:t>анализ</w:t>
      </w:r>
      <w:r w:rsidRPr="00327F10">
        <w:t xml:space="preserve"> </w:t>
      </w:r>
      <w:r w:rsidRPr="00327F10">
        <w:rPr>
          <w:rFonts w:cs="Roboto"/>
        </w:rPr>
        <w:t>для</w:t>
      </w:r>
      <w:r w:rsidRPr="00327F10">
        <w:t xml:space="preserve"> </w:t>
      </w:r>
      <w:r w:rsidRPr="00327F10">
        <w:rPr>
          <w:rFonts w:cs="Roboto"/>
        </w:rPr>
        <w:t>оценки</w:t>
      </w:r>
      <w:r w:rsidRPr="00327F10">
        <w:t xml:space="preserve"> </w:t>
      </w:r>
      <w:r w:rsidRPr="00327F10">
        <w:rPr>
          <w:rFonts w:cs="Roboto"/>
        </w:rPr>
        <w:t>изменений</w:t>
      </w:r>
      <w:r w:rsidRPr="00327F10">
        <w:t xml:space="preserve"> </w:t>
      </w:r>
      <w:r w:rsidRPr="00327F10">
        <w:rPr>
          <w:rFonts w:cs="Roboto"/>
        </w:rPr>
        <w:t>при</w:t>
      </w:r>
      <w:r w:rsidRPr="00327F10">
        <w:t xml:space="preserve"> </w:t>
      </w:r>
      <w:r w:rsidRPr="00327F10">
        <w:rPr>
          <w:rFonts w:cs="Roboto"/>
        </w:rPr>
        <w:t>засыпании</w:t>
      </w:r>
      <w:r w:rsidRPr="00327F10">
        <w:t>.</w:t>
      </w:r>
    </w:p>
    <w:p w14:paraId="488EDBC3" w14:textId="77777777" w:rsidR="00327F10" w:rsidRPr="00327F10" w:rsidRDefault="00327F10" w:rsidP="00327F10">
      <w:r w:rsidRPr="00327F10">
        <w:t>Данные и код доступны онлайн [39].</w:t>
      </w:r>
    </w:p>
    <w:p w14:paraId="2B919EAF" w14:textId="77777777" w:rsidR="00327F10" w:rsidRPr="00327F10" w:rsidRDefault="00327F10" w:rsidP="00327F10">
      <w:r w:rsidRPr="00327F10">
        <w:pict w14:anchorId="66815379">
          <v:rect id="_x0000_i1071" style="width:0;height:0" o:hralign="center" o:hrstd="t" o:hr="t" fillcolor="#a0a0a0" stroked="f"/>
        </w:pict>
      </w:r>
    </w:p>
    <w:p w14:paraId="0C81670F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4. Обсуждение</w:t>
      </w:r>
    </w:p>
    <w:p w14:paraId="5B5B68DD" w14:textId="77777777" w:rsidR="00327F10" w:rsidRPr="00327F10" w:rsidRDefault="00327F10" w:rsidP="00327F10">
      <w:r w:rsidRPr="00327F10">
        <w:t>Целью было найти доказательства того, что функции мозга могут создавать запутанность во вспомогательных квантовых системах. Мы обнаружили, что каждый удар сердца вызывает всплески ZQC-сигнала.</w:t>
      </w:r>
    </w:p>
    <w:p w14:paraId="5CD2CBE3" w14:textId="77777777" w:rsidR="00327F10" w:rsidRPr="00327F10" w:rsidRDefault="00327F10" w:rsidP="00327F10">
      <w:r w:rsidRPr="00327F10">
        <w:t>Мы показали, что контраст обусловлен спин-спиновыми взаимодействиями. Однако необходимо исключить классическое происхождение.</w:t>
      </w:r>
    </w:p>
    <w:p w14:paraId="1DE4A8FF" w14:textId="77777777" w:rsidR="00327F10" w:rsidRPr="00327F10" w:rsidRDefault="00327F10" w:rsidP="00327F10">
      <w:r w:rsidRPr="00327F10">
        <w:t>Классические ZQC имеют соответствующие SQC-контрасты (T2*, диффузия). Но: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T2*-</w:t>
      </w:r>
      <w:r w:rsidRPr="00327F10">
        <w:rPr>
          <w:rFonts w:cs="Roboto"/>
        </w:rPr>
        <w:t>изменения</w:t>
      </w:r>
      <w:r w:rsidRPr="00327F10">
        <w:t xml:space="preserve"> </w:t>
      </w:r>
      <w:r w:rsidRPr="00327F10">
        <w:rPr>
          <w:rFonts w:cs="Roboto"/>
        </w:rPr>
        <w:t>во</w:t>
      </w:r>
      <w:r w:rsidRPr="00327F10">
        <w:t xml:space="preserve"> </w:t>
      </w:r>
      <w:r w:rsidRPr="00327F10">
        <w:rPr>
          <w:rFonts w:cs="Roboto"/>
        </w:rPr>
        <w:t>время</w:t>
      </w:r>
      <w:r w:rsidRPr="00327F10">
        <w:t xml:space="preserve"> </w:t>
      </w:r>
      <w:r w:rsidRPr="00327F10">
        <w:rPr>
          <w:rFonts w:cs="Roboto"/>
        </w:rPr>
        <w:t>сердечного</w:t>
      </w:r>
      <w:r w:rsidRPr="00327F10">
        <w:t xml:space="preserve"> </w:t>
      </w:r>
      <w:r w:rsidRPr="00327F10">
        <w:rPr>
          <w:rFonts w:cs="Roboto"/>
        </w:rPr>
        <w:t>цикла</w:t>
      </w:r>
      <w:r w:rsidRPr="00327F10">
        <w:t xml:space="preserve"> </w:t>
      </w:r>
      <w:r w:rsidRPr="00327F10">
        <w:rPr>
          <w:rFonts w:cs="Roboto"/>
        </w:rPr>
        <w:t>имеют</w:t>
      </w:r>
      <w:r w:rsidRPr="00327F10">
        <w:t xml:space="preserve"> иную временную и пространственную динамику;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изменения</w:t>
      </w:r>
      <w:r w:rsidRPr="00327F10">
        <w:t xml:space="preserve"> </w:t>
      </w:r>
      <w:r w:rsidRPr="00327F10">
        <w:rPr>
          <w:rFonts w:cs="Roboto"/>
        </w:rPr>
        <w:t>кажущегося</w:t>
      </w:r>
      <w:r w:rsidRPr="00327F10">
        <w:t xml:space="preserve"> </w:t>
      </w:r>
      <w:r w:rsidRPr="00327F10">
        <w:rPr>
          <w:rFonts w:cs="Roboto"/>
        </w:rPr>
        <w:t>коэффициента</w:t>
      </w:r>
      <w:r w:rsidRPr="00327F10">
        <w:t xml:space="preserve"> </w:t>
      </w:r>
      <w:r w:rsidRPr="00327F10">
        <w:rPr>
          <w:rFonts w:cs="Roboto"/>
        </w:rPr>
        <w:t>диффузии</w:t>
      </w:r>
      <w:r w:rsidRPr="00327F10">
        <w:t xml:space="preserve"> (ADC) </w:t>
      </w:r>
      <w:r w:rsidRPr="00327F10">
        <w:rPr>
          <w:rFonts w:cs="Roboto"/>
        </w:rPr>
        <w:t>и</w:t>
      </w:r>
      <w:r w:rsidRPr="00327F10">
        <w:t xml:space="preserve"> </w:t>
      </w:r>
      <w:r w:rsidRPr="00327F10">
        <w:rPr>
          <w:rFonts w:cs="Roboto"/>
        </w:rPr>
        <w:t>анизотропии</w:t>
      </w:r>
      <w:r w:rsidRPr="00327F10">
        <w:t xml:space="preserve"> (FA) не совпадают по фазе с нашими всплесками;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амплитуда</w:t>
      </w:r>
      <w:r w:rsidRPr="00327F10">
        <w:t xml:space="preserve"> </w:t>
      </w:r>
      <w:r w:rsidRPr="00327F10">
        <w:rPr>
          <w:rFonts w:cs="Roboto"/>
        </w:rPr>
        <w:t>наших</w:t>
      </w:r>
      <w:r w:rsidRPr="00327F10">
        <w:t xml:space="preserve"> </w:t>
      </w:r>
      <w:r w:rsidRPr="00327F10">
        <w:rPr>
          <w:rFonts w:cs="Roboto"/>
        </w:rPr>
        <w:t>всплесков</w:t>
      </w:r>
      <w:r w:rsidRPr="00327F10">
        <w:t xml:space="preserve"> значительно превышает теоретический классический предел для ZQC в жидкостях (~0.05 от SQC при 4 Тл); у нас </w:t>
      </w:r>
      <w:r w:rsidRPr="00327F10">
        <w:rPr>
          <w:rFonts w:ascii="Times New Roman" w:hAnsi="Times New Roman"/>
        </w:rPr>
        <w:t>—</w:t>
      </w:r>
      <w:r w:rsidRPr="00327F10">
        <w:t xml:space="preserve"> 3 </w:t>
      </w:r>
      <w:r w:rsidRPr="00327F10">
        <w:rPr>
          <w:rFonts w:cs="Roboto"/>
        </w:rPr>
        <w:t>Тл</w:t>
      </w:r>
      <w:r w:rsidRPr="00327F10">
        <w:t xml:space="preserve"> </w:t>
      </w:r>
      <w:r w:rsidRPr="00327F10">
        <w:rPr>
          <w:rFonts w:cs="Roboto"/>
        </w:rPr>
        <w:t>и</w:t>
      </w:r>
      <w:r w:rsidRPr="00327F10">
        <w:t xml:space="preserve"> </w:t>
      </w:r>
      <w:r w:rsidRPr="00327F10">
        <w:rPr>
          <w:rFonts w:cs="Roboto"/>
        </w:rPr>
        <w:t>субоптимальная</w:t>
      </w:r>
      <w:r w:rsidRPr="00327F10">
        <w:t xml:space="preserve"> </w:t>
      </w:r>
      <w:r w:rsidRPr="00327F10">
        <w:rPr>
          <w:rFonts w:cs="Roboto"/>
        </w:rPr>
        <w:t>последовательность</w:t>
      </w:r>
      <w:r w:rsidRPr="00327F10">
        <w:t xml:space="preserve">, </w:t>
      </w:r>
      <w:r w:rsidRPr="00327F10">
        <w:rPr>
          <w:rFonts w:cs="Roboto"/>
        </w:rPr>
        <w:t>но</w:t>
      </w:r>
      <w:r w:rsidRPr="00327F10">
        <w:t xml:space="preserve"> </w:t>
      </w:r>
      <w:r w:rsidRPr="00327F10">
        <w:rPr>
          <w:rFonts w:cs="Roboto"/>
        </w:rPr>
        <w:t>сигнал</w:t>
      </w:r>
      <w:r w:rsidRPr="00327F10">
        <w:t xml:space="preserve"> </w:t>
      </w:r>
      <w:r w:rsidRPr="00327F10">
        <w:rPr>
          <w:rFonts w:cs="Roboto"/>
        </w:rPr>
        <w:t>всё</w:t>
      </w:r>
      <w:r w:rsidRPr="00327F10">
        <w:t xml:space="preserve"> </w:t>
      </w:r>
      <w:r w:rsidRPr="00327F10">
        <w:rPr>
          <w:rFonts w:cs="Roboto"/>
        </w:rPr>
        <w:t>равно</w:t>
      </w:r>
      <w:r w:rsidRPr="00327F10">
        <w:t xml:space="preserve"> </w:t>
      </w:r>
      <w:r w:rsidRPr="00327F10">
        <w:rPr>
          <w:rFonts w:cs="Roboto"/>
        </w:rPr>
        <w:t>ярко</w:t>
      </w:r>
      <w:r w:rsidRPr="00327F10">
        <w:t xml:space="preserve"> </w:t>
      </w:r>
      <w:r w:rsidRPr="00327F10">
        <w:rPr>
          <w:rFonts w:cs="Roboto"/>
        </w:rPr>
        <w:t>выражен</w:t>
      </w:r>
      <w:r w:rsidRPr="00327F10">
        <w:t>.</w:t>
      </w:r>
    </w:p>
    <w:p w14:paraId="6833F6D5" w14:textId="77777777" w:rsidR="00327F10" w:rsidRPr="00327F10" w:rsidRDefault="00327F10" w:rsidP="00327F10">
      <w:r w:rsidRPr="00327F10">
        <w:t>Кроме того: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сигнал</w:t>
      </w:r>
      <w:r w:rsidRPr="00327F10">
        <w:t xml:space="preserve"> </w:t>
      </w:r>
      <w:r w:rsidRPr="00327F10">
        <w:rPr>
          <w:rFonts w:cs="Roboto"/>
        </w:rPr>
        <w:t>исчезает</w:t>
      </w:r>
      <w:r w:rsidRPr="00327F10">
        <w:t xml:space="preserve"> </w:t>
      </w:r>
      <w:r w:rsidRPr="00327F10">
        <w:rPr>
          <w:rFonts w:cs="Roboto"/>
        </w:rPr>
        <w:t>в</w:t>
      </w:r>
      <w:r w:rsidRPr="00327F10">
        <w:t xml:space="preserve"> </w:t>
      </w:r>
      <w:r w:rsidRPr="00327F10">
        <w:rPr>
          <w:rFonts w:cs="Roboto"/>
        </w:rPr>
        <w:t>магическом</w:t>
      </w:r>
      <w:r w:rsidRPr="00327F10">
        <w:t xml:space="preserve"> </w:t>
      </w:r>
      <w:r w:rsidRPr="00327F10">
        <w:rPr>
          <w:rFonts w:cs="Roboto"/>
        </w:rPr>
        <w:t>угле</w:t>
      </w:r>
      <w:r w:rsidRPr="00327F10">
        <w:t xml:space="preserve"> </w:t>
      </w:r>
      <w:r w:rsidRPr="00327F10">
        <w:rPr>
          <w:rFonts w:ascii="Times New Roman" w:hAnsi="Times New Roman"/>
        </w:rPr>
        <w:t>→</w:t>
      </w:r>
      <w:r w:rsidRPr="00327F10">
        <w:t xml:space="preserve"> </w:t>
      </w:r>
      <w:r w:rsidRPr="00327F10">
        <w:rPr>
          <w:rFonts w:cs="Roboto"/>
        </w:rPr>
        <w:t>нет</w:t>
      </w:r>
      <w:r w:rsidRPr="00327F10">
        <w:t xml:space="preserve"> SQC-</w:t>
      </w:r>
      <w:r w:rsidRPr="00327F10">
        <w:rPr>
          <w:rFonts w:cs="Roboto"/>
        </w:rPr>
        <w:t>компонента</w:t>
      </w:r>
      <w:r w:rsidRPr="00327F10">
        <w:t>;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не</w:t>
      </w:r>
      <w:r w:rsidRPr="00327F10">
        <w:t xml:space="preserve"> </w:t>
      </w:r>
      <w:r w:rsidRPr="00327F10">
        <w:rPr>
          <w:rFonts w:cs="Roboto"/>
        </w:rPr>
        <w:t>реагирует</w:t>
      </w:r>
      <w:r w:rsidRPr="00327F10">
        <w:t xml:space="preserve"> </w:t>
      </w:r>
      <w:r w:rsidRPr="00327F10">
        <w:rPr>
          <w:rFonts w:cs="Roboto"/>
        </w:rPr>
        <w:t>на</w:t>
      </w:r>
      <w:r w:rsidRPr="00327F10">
        <w:t xml:space="preserve"> CO</w:t>
      </w:r>
      <w:r w:rsidRPr="00327F10">
        <w:rPr>
          <w:rFonts w:ascii="Cambria Math" w:hAnsi="Cambria Math" w:cs="Cambria Math"/>
        </w:rPr>
        <w:t>₂</w:t>
      </w:r>
      <w:r w:rsidRPr="00327F10">
        <w:t xml:space="preserve"> </w:t>
      </w:r>
      <w:r w:rsidRPr="00327F10">
        <w:rPr>
          <w:rFonts w:ascii="Times New Roman" w:hAnsi="Times New Roman"/>
        </w:rPr>
        <w:t>→</w:t>
      </w:r>
      <w:r w:rsidRPr="00327F10">
        <w:t xml:space="preserve"> </w:t>
      </w:r>
      <w:r w:rsidRPr="00327F10">
        <w:rPr>
          <w:rFonts w:cs="Roboto"/>
        </w:rPr>
        <w:t>не</w:t>
      </w:r>
      <w:r w:rsidRPr="00327F10">
        <w:t xml:space="preserve"> </w:t>
      </w:r>
      <w:r w:rsidRPr="00327F10">
        <w:rPr>
          <w:rFonts w:cs="Roboto"/>
        </w:rPr>
        <w:t>связан</w:t>
      </w:r>
      <w:r w:rsidRPr="00327F10">
        <w:t xml:space="preserve"> </w:t>
      </w:r>
      <w:r w:rsidRPr="00327F10">
        <w:rPr>
          <w:rFonts w:cs="Roboto"/>
        </w:rPr>
        <w:t>с</w:t>
      </w:r>
      <w:r w:rsidRPr="00327F10">
        <w:t xml:space="preserve"> </w:t>
      </w:r>
      <w:r w:rsidRPr="00327F10">
        <w:rPr>
          <w:rFonts w:cs="Roboto"/>
        </w:rPr>
        <w:t>кровотоком</w:t>
      </w:r>
      <w:r w:rsidRPr="00327F10">
        <w:t>;</w:t>
      </w:r>
      <w:r w:rsidRPr="00327F10">
        <w:br/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не</w:t>
      </w:r>
      <w:r w:rsidRPr="00327F10">
        <w:t xml:space="preserve"> </w:t>
      </w:r>
      <w:r w:rsidRPr="00327F10">
        <w:rPr>
          <w:rFonts w:cs="Roboto"/>
        </w:rPr>
        <w:t>зависит</w:t>
      </w:r>
      <w:r w:rsidRPr="00327F10">
        <w:t xml:space="preserve"> </w:t>
      </w:r>
      <w:r w:rsidRPr="00327F10">
        <w:rPr>
          <w:rFonts w:cs="Roboto"/>
        </w:rPr>
        <w:t>от</w:t>
      </w:r>
      <w:r w:rsidRPr="00327F10">
        <w:t xml:space="preserve"> </w:t>
      </w:r>
      <w:r w:rsidRPr="00327F10">
        <w:rPr>
          <w:rFonts w:cs="Roboto"/>
        </w:rPr>
        <w:t>толщины</w:t>
      </w:r>
      <w:r w:rsidRPr="00327F10">
        <w:t xml:space="preserve"> </w:t>
      </w:r>
      <w:r w:rsidRPr="00327F10">
        <w:rPr>
          <w:rFonts w:cs="Roboto"/>
        </w:rPr>
        <w:t>среза</w:t>
      </w:r>
      <w:r w:rsidRPr="00327F10">
        <w:t xml:space="preserve"> </w:t>
      </w:r>
      <w:r w:rsidRPr="00327F10">
        <w:rPr>
          <w:rFonts w:cs="Roboto"/>
        </w:rPr>
        <w:t>или</w:t>
      </w:r>
      <w:r w:rsidRPr="00327F10">
        <w:t xml:space="preserve"> TR </w:t>
      </w:r>
      <w:r w:rsidRPr="00327F10">
        <w:rPr>
          <w:rFonts w:ascii="Times New Roman" w:hAnsi="Times New Roman"/>
        </w:rPr>
        <w:t>→</w:t>
      </w:r>
      <w:r w:rsidRPr="00327F10">
        <w:t xml:space="preserve"> </w:t>
      </w:r>
      <w:r w:rsidRPr="00327F10">
        <w:rPr>
          <w:rFonts w:cs="Roboto"/>
        </w:rPr>
        <w:t>не</w:t>
      </w:r>
      <w:r w:rsidRPr="00327F10">
        <w:t xml:space="preserve"> </w:t>
      </w:r>
      <w:r w:rsidRPr="00327F10">
        <w:rPr>
          <w:rFonts w:cs="Roboto"/>
        </w:rPr>
        <w:t>связан</w:t>
      </w:r>
      <w:r w:rsidRPr="00327F10">
        <w:t xml:space="preserve"> </w:t>
      </w:r>
      <w:r w:rsidRPr="00327F10">
        <w:rPr>
          <w:rFonts w:cs="Roboto"/>
        </w:rPr>
        <w:t>с</w:t>
      </w:r>
      <w:r w:rsidRPr="00327F10">
        <w:t xml:space="preserve"> </w:t>
      </w:r>
      <w:r w:rsidRPr="00327F10">
        <w:rPr>
          <w:rFonts w:cs="Roboto"/>
        </w:rPr>
        <w:t>движением</w:t>
      </w:r>
      <w:r w:rsidRPr="00327F10">
        <w:t>.</w:t>
      </w:r>
    </w:p>
    <w:p w14:paraId="2C912C10" w14:textId="77777777" w:rsidR="00327F10" w:rsidRPr="00327F10" w:rsidRDefault="00327F10" w:rsidP="00327F10">
      <w:r w:rsidRPr="00327F10">
        <w:t>Таким образом, сигнал не имеет классического аналога в ЯМР.</w:t>
      </w:r>
    </w:p>
    <w:p w14:paraId="58541DC1" w14:textId="77777777" w:rsidR="00327F10" w:rsidRPr="00327F10" w:rsidRDefault="00327F10" w:rsidP="00327F10">
      <w:r w:rsidRPr="00327F10">
        <w:t xml:space="preserve">Критически важно: сигнал наблюдается только при сильном насыщении (необходимое условие) и совпадает по времени с HEP (достаточное условие). Как и HEP, он зависит от осознанности </w:t>
      </w:r>
      <w:r w:rsidRPr="00327F10">
        <w:rPr>
          <w:rFonts w:ascii="Times New Roman" w:hAnsi="Times New Roman"/>
        </w:rPr>
        <w:t>—</w:t>
      </w:r>
      <w:r w:rsidRPr="00327F10">
        <w:t xml:space="preserve"> </w:t>
      </w:r>
      <w:r w:rsidRPr="00327F10">
        <w:rPr>
          <w:rFonts w:cs="Roboto"/>
        </w:rPr>
        <w:t>что</w:t>
      </w:r>
      <w:r w:rsidRPr="00327F10">
        <w:t xml:space="preserve"> никогда не наблюдалось в классической МРТ.</w:t>
      </w:r>
    </w:p>
    <w:p w14:paraId="2E065AF1" w14:textId="77777777" w:rsidR="00327F10" w:rsidRPr="00327F10" w:rsidRDefault="00327F10" w:rsidP="00327F10">
      <w:r w:rsidRPr="00327F10">
        <w:pict w14:anchorId="0A6C396E">
          <v:rect id="_x0000_i1072" style="width:0;height:0" o:hralign="center" o:hrstd="t" o:hr="t" fillcolor="#a0a0a0" stroked="f"/>
        </w:pict>
      </w:r>
    </w:p>
    <w:p w14:paraId="44DBA39F" w14:textId="77777777" w:rsidR="00327F10" w:rsidRPr="00327F10" w:rsidRDefault="00327F10" w:rsidP="00327F10">
      <w:pPr>
        <w:rPr>
          <w:b/>
          <w:bCs/>
        </w:rPr>
      </w:pPr>
      <w:r w:rsidRPr="00327F10">
        <w:rPr>
          <w:b/>
          <w:bCs/>
        </w:rPr>
        <w:t>5. Заключение</w:t>
      </w:r>
    </w:p>
    <w:p w14:paraId="3920DCF5" w14:textId="77777777" w:rsidR="00327F10" w:rsidRPr="00327F10" w:rsidRDefault="00327F10" w:rsidP="00327F10">
      <w:r w:rsidRPr="00327F10">
        <w:t>Мы представили экспериментальные свидетельства того, что мозг способен создавать запутанность между вспомогательными квантовыми системами (протонными спинами воды). Это указывает на неклассическую природу определённых функций мозга, включая сознание.</w:t>
      </w:r>
    </w:p>
    <w:p w14:paraId="3CC986CF" w14:textId="77777777" w:rsidR="00327F10" w:rsidRPr="00327F10" w:rsidRDefault="00327F10" w:rsidP="00327F10">
      <w:r w:rsidRPr="00327F10">
        <w:t>Наши данные:</w:t>
      </w:r>
      <w:r w:rsidRPr="00327F10">
        <w:br/>
        <w:t>(a) превышают классические пределы,</w:t>
      </w:r>
      <w:r w:rsidRPr="00327F10">
        <w:br/>
        <w:t>(b) не имеют SQC/MQC-коррелятов,</w:t>
      </w:r>
      <w:r w:rsidRPr="00327F10">
        <w:br/>
        <w:t>(c) требуют насыщения (необходимое условие),</w:t>
      </w:r>
      <w:r w:rsidRPr="00327F10">
        <w:br/>
        <w:t>(d) совпадают с HEP и зависят от осознанности (достаточное условие).</w:t>
      </w:r>
    </w:p>
    <w:p w14:paraId="1A458AF1" w14:textId="77777777" w:rsidR="00327F10" w:rsidRPr="00327F10" w:rsidRDefault="00327F10" w:rsidP="00327F10">
      <w:r w:rsidRPr="00327F10">
        <w:t xml:space="preserve">Это может опровергнуть утверждение, что квантовая когерентность не может выжить в </w:t>
      </w:r>
      <w:r w:rsidRPr="00327F10">
        <w:rPr>
          <w:rFonts w:ascii="Cambria" w:hAnsi="Cambria" w:cs="Cambria"/>
        </w:rPr>
        <w:t>«</w:t>
      </w:r>
      <w:r w:rsidRPr="00327F10">
        <w:rPr>
          <w:rFonts w:cs="Roboto"/>
        </w:rPr>
        <w:t>горячей</w:t>
      </w:r>
      <w:r w:rsidRPr="00327F10">
        <w:t xml:space="preserve"> </w:t>
      </w:r>
      <w:r w:rsidRPr="00327F10">
        <w:rPr>
          <w:rFonts w:cs="Roboto"/>
        </w:rPr>
        <w:t>и</w:t>
      </w:r>
      <w:r w:rsidRPr="00327F10">
        <w:t xml:space="preserve"> </w:t>
      </w:r>
      <w:r w:rsidRPr="00327F10">
        <w:rPr>
          <w:rFonts w:cs="Roboto"/>
        </w:rPr>
        <w:t>влажной</w:t>
      </w:r>
      <w:r w:rsidRPr="00327F10">
        <w:rPr>
          <w:rFonts w:ascii="Cambria" w:hAnsi="Cambria" w:cs="Cambria"/>
        </w:rPr>
        <w:t>»</w:t>
      </w:r>
      <w:r w:rsidRPr="00327F10">
        <w:t xml:space="preserve"> </w:t>
      </w:r>
      <w:r w:rsidRPr="00327F10">
        <w:rPr>
          <w:rFonts w:cs="Roboto"/>
        </w:rPr>
        <w:t>среде</w:t>
      </w:r>
      <w:r w:rsidRPr="00327F10">
        <w:t xml:space="preserve"> </w:t>
      </w:r>
      <w:r w:rsidRPr="00327F10">
        <w:rPr>
          <w:rFonts w:cs="Roboto"/>
        </w:rPr>
        <w:t>мозга</w:t>
      </w:r>
      <w:r w:rsidRPr="00327F10">
        <w:t xml:space="preserve"> [48]. </w:t>
      </w:r>
      <w:r w:rsidRPr="00327F10">
        <w:rPr>
          <w:rFonts w:cs="Roboto"/>
        </w:rPr>
        <w:t>Кроме</w:t>
      </w:r>
      <w:r w:rsidRPr="00327F10">
        <w:t xml:space="preserve"> </w:t>
      </w:r>
      <w:r w:rsidRPr="00327F10">
        <w:rPr>
          <w:rFonts w:cs="Roboto"/>
        </w:rPr>
        <w:t>фундаментального</w:t>
      </w:r>
      <w:r w:rsidRPr="00327F10">
        <w:t xml:space="preserve"> </w:t>
      </w:r>
      <w:r w:rsidRPr="00327F10">
        <w:rPr>
          <w:rFonts w:cs="Roboto"/>
        </w:rPr>
        <w:t>значения</w:t>
      </w:r>
      <w:r w:rsidRPr="00327F10">
        <w:t xml:space="preserve">, </w:t>
      </w:r>
      <w:r w:rsidRPr="00327F10">
        <w:rPr>
          <w:rFonts w:cs="Roboto"/>
        </w:rPr>
        <w:t>мы</w:t>
      </w:r>
      <w:r w:rsidRPr="00327F10">
        <w:t xml:space="preserve"> </w:t>
      </w:r>
      <w:r w:rsidRPr="00327F10">
        <w:rPr>
          <w:rFonts w:cs="Roboto"/>
        </w:rPr>
        <w:t>обнаружили</w:t>
      </w:r>
      <w:r w:rsidRPr="00327F10">
        <w:t xml:space="preserve"> новый ЯМР-контраст, способный регистрировать мозговую активность за пределами возможностей фМРТ, с потенциалом для психологии и медицины.</w:t>
      </w:r>
    </w:p>
    <w:p w14:paraId="78F00DEC" w14:textId="77777777" w:rsidR="00327F10" w:rsidRPr="00327F10" w:rsidRDefault="00327F10" w:rsidP="00327F10">
      <w:r w:rsidRPr="00327F10">
        <w:pict w14:anchorId="74E3D6B9">
          <v:rect id="_x0000_i1073" style="width:0;height:0" o:hralign="center" o:hrstd="t" o:hr="t" fillcolor="#a0a0a0" stroked="f"/>
        </w:pict>
      </w:r>
    </w:p>
    <w:p w14:paraId="2C5316CA" w14:textId="77777777" w:rsidR="00327F10" w:rsidRDefault="00327F10" w:rsidP="00327F10">
      <w:r w:rsidRPr="00327F10">
        <w:t>Заявление о доступности данных:</w:t>
      </w:r>
      <w:r w:rsidRPr="00327F10">
        <w:br/>
        <w:t xml:space="preserve">Данные открыто доступны по адресу: </w:t>
      </w:r>
      <w:hyperlink r:id="rId7" w:tgtFrame="_blank" w:history="1">
        <w:r w:rsidRPr="00327F10">
          <w:rPr>
            <w:rStyle w:val="ad"/>
          </w:rPr>
          <w:t>https://github.com/Mirandeitor/Entanglement-witnessed-in-the-human-brain</w:t>
        </w:r>
      </w:hyperlink>
    </w:p>
    <w:p w14:paraId="7EB6D5F8" w14:textId="77777777" w:rsidR="00444D61" w:rsidRDefault="00444D61" w:rsidP="00327F10"/>
    <w:p w14:paraId="41DE2BF1" w14:textId="46AC2A58" w:rsidR="00444D61" w:rsidRDefault="00444D61" w:rsidP="00444D61">
      <w:pPr>
        <w:pStyle w:val="2"/>
      </w:pPr>
      <w:r>
        <w:t>Опровержение этой лженаучной статьи</w:t>
      </w:r>
    </w:p>
    <w:p w14:paraId="3F5413CD" w14:textId="7F240876" w:rsidR="00444D61" w:rsidRDefault="00207FD2" w:rsidP="00327F10">
      <w:r w:rsidRPr="00207FD2">
        <w:t>Статья Kerskens &amp; L</w:t>
      </w:r>
      <w:r w:rsidRPr="00207FD2">
        <w:rPr>
          <w:rFonts w:ascii="Cambria" w:hAnsi="Cambria" w:cs="Cambria"/>
        </w:rPr>
        <w:t>ó</w:t>
      </w:r>
      <w:r w:rsidRPr="00207FD2">
        <w:t>pez P</w:t>
      </w:r>
      <w:r w:rsidRPr="00207FD2">
        <w:rPr>
          <w:rFonts w:ascii="Cambria" w:hAnsi="Cambria" w:cs="Cambria"/>
        </w:rPr>
        <w:t>é</w:t>
      </w:r>
      <w:r w:rsidRPr="00207FD2">
        <w:t xml:space="preserve">rez (2022), </w:t>
      </w:r>
      <w:r w:rsidRPr="00207FD2">
        <w:rPr>
          <w:i/>
          <w:iCs/>
        </w:rPr>
        <w:t>"Experimental indications of non-classical brain functions"</w:t>
      </w:r>
      <w:r w:rsidRPr="00207FD2">
        <w:t xml:space="preserve">, опубликованная в </w:t>
      </w:r>
      <w:r w:rsidRPr="00207FD2">
        <w:rPr>
          <w:i/>
          <w:iCs/>
        </w:rPr>
        <w:t>Journal of Physics Communications</w:t>
      </w:r>
      <w:r w:rsidRPr="00207FD2">
        <w:t xml:space="preserve">, претендует на обнаружение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неклассических</w:t>
      </w:r>
      <w:r w:rsidRPr="00207FD2">
        <w:rPr>
          <w:rFonts w:ascii="Cambria" w:hAnsi="Cambria" w:cs="Cambria"/>
        </w:rPr>
        <w:t>»</w:t>
      </w:r>
      <w:r w:rsidRPr="00207FD2">
        <w:t xml:space="preserve"> (</w:t>
      </w:r>
      <w:r w:rsidRPr="00207FD2">
        <w:rPr>
          <w:rFonts w:cs="Roboto"/>
        </w:rPr>
        <w:t>т</w:t>
      </w:r>
      <w:r w:rsidRPr="00207FD2">
        <w:t>.</w:t>
      </w:r>
      <w:r w:rsidRPr="00207FD2">
        <w:rPr>
          <w:rFonts w:cs="Roboto"/>
        </w:rPr>
        <w:t>е</w:t>
      </w:r>
      <w:r w:rsidRPr="00207FD2">
        <w:t xml:space="preserve">. </w:t>
      </w:r>
      <w:r w:rsidRPr="00207FD2">
        <w:rPr>
          <w:rFonts w:cs="Roboto"/>
        </w:rPr>
        <w:t>квантовых</w:t>
      </w:r>
      <w:r w:rsidRPr="00207FD2">
        <w:t xml:space="preserve">) </w:t>
      </w:r>
      <w:r w:rsidRPr="00207FD2">
        <w:rPr>
          <w:rFonts w:cs="Roboto"/>
        </w:rPr>
        <w:t>функций</w:t>
      </w:r>
      <w:r w:rsidRPr="00207FD2">
        <w:t xml:space="preserve"> </w:t>
      </w:r>
      <w:r w:rsidRPr="00207FD2">
        <w:rPr>
          <w:rFonts w:cs="Roboto"/>
        </w:rPr>
        <w:t>мозга</w:t>
      </w:r>
      <w:r w:rsidRPr="00207FD2">
        <w:t xml:space="preserve"> </w:t>
      </w:r>
      <w:r w:rsidRPr="00207FD2">
        <w:rPr>
          <w:rFonts w:cs="Roboto"/>
        </w:rPr>
        <w:t>через</w:t>
      </w:r>
      <w:r w:rsidRPr="00207FD2">
        <w:t xml:space="preserve"> </w:t>
      </w:r>
      <w:r w:rsidRPr="00207FD2">
        <w:rPr>
          <w:rFonts w:cs="Roboto"/>
        </w:rPr>
        <w:t>ЯМР</w:t>
      </w:r>
      <w:r w:rsidRPr="00207FD2">
        <w:t>-</w:t>
      </w:r>
      <w:r w:rsidRPr="00207FD2">
        <w:rPr>
          <w:rFonts w:cs="Roboto"/>
        </w:rPr>
        <w:t>сигналы</w:t>
      </w:r>
      <w:r w:rsidRPr="00207FD2">
        <w:t xml:space="preserve">, </w:t>
      </w:r>
      <w:r w:rsidRPr="00207FD2">
        <w:rPr>
          <w:rFonts w:cs="Roboto"/>
        </w:rPr>
        <w:t>интерпретируя</w:t>
      </w:r>
      <w:r w:rsidRPr="00207FD2">
        <w:t xml:space="preserve"> </w:t>
      </w:r>
      <w:r w:rsidRPr="00207FD2">
        <w:rPr>
          <w:rFonts w:cs="Roboto"/>
        </w:rPr>
        <w:t>их</w:t>
      </w:r>
      <w:r w:rsidRPr="00207FD2">
        <w:t xml:space="preserve"> </w:t>
      </w:r>
      <w:r w:rsidRPr="00207FD2">
        <w:rPr>
          <w:rFonts w:cs="Roboto"/>
        </w:rPr>
        <w:t>как</w:t>
      </w:r>
      <w:r w:rsidRPr="00207FD2">
        <w:t xml:space="preserve"> </w:t>
      </w:r>
      <w:r w:rsidRPr="00207FD2">
        <w:rPr>
          <w:rFonts w:cs="Roboto"/>
        </w:rPr>
        <w:t>свидетельство</w:t>
      </w:r>
      <w:r w:rsidRPr="00207FD2">
        <w:t xml:space="preserve"> запутанности, опосредованной сознанием. Ниже приводится строгое и обоснованное опровержение этой работы на основе физических, методологических и логических аргументов.</w:t>
      </w:r>
    </w:p>
    <w:p w14:paraId="3FB20BD5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 xml:space="preserve">1. </w:t>
      </w:r>
      <w:r w:rsidRPr="00207FD2">
        <w:t>Нарушение базовых принципов квантовой механики в макроскопических системах</w:t>
      </w:r>
    </w:p>
    <w:p w14:paraId="2C7CD2C1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>Аргумент:</w:t>
      </w:r>
    </w:p>
    <w:p w14:paraId="4BAE10ED" w14:textId="77777777" w:rsidR="00207FD2" w:rsidRPr="00207FD2" w:rsidRDefault="00207FD2" w:rsidP="00207FD2">
      <w:r w:rsidRPr="00207FD2">
        <w:t xml:space="preserve">Авторы утверждают, что наблюдают квантовую запутанность, опосредованную функциями мозга, в частности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сознанием</w:t>
      </w:r>
      <w:r w:rsidRPr="00207FD2">
        <w:t xml:space="preserve">. </w:t>
      </w:r>
      <w:r w:rsidRPr="00207FD2">
        <w:rPr>
          <w:rFonts w:cs="Roboto"/>
        </w:rPr>
        <w:t>Однако</w:t>
      </w:r>
      <w:r w:rsidRPr="00207FD2">
        <w:t>:</w:t>
      </w:r>
    </w:p>
    <w:p w14:paraId="6FCC33A1" w14:textId="77777777" w:rsidR="00207FD2" w:rsidRPr="00207FD2" w:rsidRDefault="00207FD2" w:rsidP="00207FD2">
      <w:pPr>
        <w:numPr>
          <w:ilvl w:val="0"/>
          <w:numId w:val="3"/>
        </w:numPr>
      </w:pPr>
      <w:r w:rsidRPr="00207FD2">
        <w:t>Температура мозга (~310 K) и высокая плотность взаимодействий (вода, ионы, белки, тепловые флуктуации) приводят к чрезвычайно быстрой декогеренции квантовых состояний.</w:t>
      </w:r>
    </w:p>
    <w:p w14:paraId="07E59809" w14:textId="77777777" w:rsidR="00207FD2" w:rsidRPr="00207FD2" w:rsidRDefault="00207FD2" w:rsidP="00207FD2">
      <w:pPr>
        <w:numPr>
          <w:ilvl w:val="0"/>
          <w:numId w:val="3"/>
        </w:numPr>
      </w:pPr>
      <w:r w:rsidRPr="00207FD2">
        <w:t xml:space="preserve">По оценкам Макса Тегмарка (Tegmark, 2000, </w:t>
      </w:r>
      <w:r w:rsidRPr="00207FD2">
        <w:rPr>
          <w:i/>
          <w:iCs/>
        </w:rPr>
        <w:t>Phys. Rev. E</w:t>
      </w:r>
      <w:r w:rsidRPr="00207FD2">
        <w:t>), время декогеренции для суперпозиции нейронных состояний составляет ~10</w:t>
      </w:r>
      <w:r w:rsidRPr="00207FD2">
        <w:rPr>
          <w:rFonts w:ascii="Cambria Math" w:hAnsi="Cambria Math" w:cs="Cambria Math"/>
        </w:rPr>
        <w:t>⁻¹³–</w:t>
      </w:r>
      <w:r w:rsidRPr="00207FD2">
        <w:t>10</w:t>
      </w:r>
      <w:r w:rsidRPr="00207FD2">
        <w:rPr>
          <w:rFonts w:ascii="Cambria Math" w:hAnsi="Cambria Math" w:cs="Cambria Math"/>
        </w:rPr>
        <w:t>⁻²⁰</w:t>
      </w:r>
      <w:r w:rsidRPr="00207FD2">
        <w:t xml:space="preserve"> </w:t>
      </w:r>
      <w:r w:rsidRPr="00207FD2">
        <w:rPr>
          <w:rFonts w:cs="Roboto"/>
        </w:rPr>
        <w:t>секунд</w:t>
      </w:r>
      <w:r w:rsidRPr="00207FD2">
        <w:t xml:space="preserve">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на</w:t>
      </w:r>
      <w:r w:rsidRPr="00207FD2">
        <w:t xml:space="preserve"> много порядков короче любого нейрофизиологического процесса (~мс).</w:t>
      </w:r>
    </w:p>
    <w:p w14:paraId="0E063E28" w14:textId="77777777" w:rsidR="00207FD2" w:rsidRPr="00207FD2" w:rsidRDefault="00207FD2" w:rsidP="00207FD2">
      <w:pPr>
        <w:numPr>
          <w:ilvl w:val="0"/>
          <w:numId w:val="3"/>
        </w:numPr>
      </w:pPr>
      <w:r w:rsidRPr="00207FD2">
        <w:t xml:space="preserve">Даже для изолированных ядерных спинов (например, </w:t>
      </w:r>
      <w:r w:rsidRPr="00207FD2">
        <w:rPr>
          <w:rFonts w:ascii="Cambria" w:hAnsi="Cambria" w:cs="Cambria"/>
        </w:rPr>
        <w:t>¹</w:t>
      </w:r>
      <w:r w:rsidRPr="00207FD2">
        <w:t xml:space="preserve">H </w:t>
      </w:r>
      <w:r w:rsidRPr="00207FD2">
        <w:rPr>
          <w:rFonts w:cs="Roboto"/>
        </w:rPr>
        <w:t>в</w:t>
      </w:r>
      <w:r w:rsidRPr="00207FD2">
        <w:t xml:space="preserve"> </w:t>
      </w:r>
      <w:r w:rsidRPr="00207FD2">
        <w:rPr>
          <w:rFonts w:cs="Roboto"/>
        </w:rPr>
        <w:t>воде</w:t>
      </w:r>
      <w:r w:rsidRPr="00207FD2">
        <w:t xml:space="preserve">), </w:t>
      </w:r>
      <w:r w:rsidRPr="00207FD2">
        <w:rPr>
          <w:rFonts w:cs="Roboto"/>
        </w:rPr>
        <w:t>которые</w:t>
      </w:r>
      <w:r w:rsidRPr="00207FD2">
        <w:t xml:space="preserve"> </w:t>
      </w:r>
      <w:r w:rsidRPr="00207FD2">
        <w:rPr>
          <w:rFonts w:cs="Roboto"/>
        </w:rPr>
        <w:t>действительно</w:t>
      </w:r>
      <w:r w:rsidRPr="00207FD2">
        <w:t xml:space="preserve"> </w:t>
      </w:r>
      <w:r w:rsidRPr="00207FD2">
        <w:rPr>
          <w:rFonts w:cs="Roboto"/>
        </w:rPr>
        <w:t>могут</w:t>
      </w:r>
      <w:r w:rsidRPr="00207FD2">
        <w:t xml:space="preserve"> </w:t>
      </w:r>
      <w:r w:rsidRPr="00207FD2">
        <w:rPr>
          <w:rFonts w:cs="Roboto"/>
        </w:rPr>
        <w:t>сохранять</w:t>
      </w:r>
      <w:r w:rsidRPr="00207FD2">
        <w:t xml:space="preserve"> </w:t>
      </w:r>
      <w:r w:rsidRPr="00207FD2">
        <w:rPr>
          <w:rFonts w:cs="Roboto"/>
        </w:rPr>
        <w:t>когерентность</w:t>
      </w:r>
      <w:r w:rsidRPr="00207FD2">
        <w:t xml:space="preserve"> </w:t>
      </w:r>
      <w:r w:rsidRPr="00207FD2">
        <w:rPr>
          <w:rFonts w:cs="Roboto"/>
        </w:rPr>
        <w:t>дольше</w:t>
      </w:r>
      <w:r w:rsidRPr="00207FD2">
        <w:t xml:space="preserve"> (~</w:t>
      </w:r>
      <w:r w:rsidRPr="00207FD2">
        <w:rPr>
          <w:rFonts w:cs="Roboto"/>
        </w:rPr>
        <w:t>секунды</w:t>
      </w:r>
      <w:r w:rsidRPr="00207FD2">
        <w:t xml:space="preserve">), запутанность между ними не может быть создана макроскопической биологической системой без экстремальной изоляции от окружения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чего</w:t>
      </w:r>
      <w:r w:rsidRPr="00207FD2">
        <w:t xml:space="preserve"> </w:t>
      </w:r>
      <w:r w:rsidRPr="00207FD2">
        <w:rPr>
          <w:rFonts w:cs="Roboto"/>
        </w:rPr>
        <w:t>в</w:t>
      </w:r>
      <w:r w:rsidRPr="00207FD2">
        <w:t xml:space="preserve"> </w:t>
      </w:r>
      <w:r w:rsidRPr="00207FD2">
        <w:rPr>
          <w:rFonts w:cs="Roboto"/>
        </w:rPr>
        <w:t>мозге</w:t>
      </w:r>
      <w:r w:rsidRPr="00207FD2">
        <w:t xml:space="preserve"> </w:t>
      </w:r>
      <w:r w:rsidRPr="00207FD2">
        <w:rPr>
          <w:rFonts w:cs="Roboto"/>
        </w:rPr>
        <w:t>нет</w:t>
      </w:r>
      <w:r w:rsidRPr="00207FD2">
        <w:t>.</w:t>
      </w:r>
    </w:p>
    <w:p w14:paraId="208B3071" w14:textId="77777777" w:rsidR="00207FD2" w:rsidRPr="00207FD2" w:rsidRDefault="00207FD2" w:rsidP="00207FD2">
      <w:r w:rsidRPr="00207FD2">
        <w:t xml:space="preserve">Вывод: Утверждение о том, что "сознание создаёт запутанность", противоречит фундаментальным ограничениям квантовой теории открытых систем. </w:t>
      </w:r>
    </w:p>
    <w:p w14:paraId="16CE2377" w14:textId="77777777" w:rsidR="00207FD2" w:rsidRPr="00207FD2" w:rsidRDefault="00207FD2" w:rsidP="00207FD2">
      <w:r w:rsidRPr="00207FD2">
        <w:pict w14:anchorId="16DD647F">
          <v:rect id="_x0000_i1123" style="width:0;height:0" o:hralign="center" o:hrstd="t" o:hr="t" fillcolor="#a0a0a0" stroked="f"/>
        </w:pict>
      </w:r>
    </w:p>
    <w:p w14:paraId="7D33397C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 xml:space="preserve">2. </w:t>
      </w:r>
      <w:r w:rsidRPr="00207FD2">
        <w:t xml:space="preserve">Некорректное использование термина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свидетель</w:t>
      </w:r>
      <w:r w:rsidRPr="00207FD2">
        <w:t xml:space="preserve"> </w:t>
      </w:r>
      <w:r w:rsidRPr="00207FD2">
        <w:rPr>
          <w:rFonts w:cs="Roboto"/>
        </w:rPr>
        <w:t>запутанности</w:t>
      </w:r>
      <w:r w:rsidRPr="00207FD2">
        <w:rPr>
          <w:rFonts w:ascii="Cambria" w:hAnsi="Cambria" w:cs="Cambria"/>
        </w:rPr>
        <w:t>»</w:t>
      </w:r>
      <w:r w:rsidRPr="00207FD2">
        <w:t xml:space="preserve"> (entanglement witness)</w:t>
      </w:r>
    </w:p>
    <w:p w14:paraId="31313F29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>Аргумент:</w:t>
      </w:r>
    </w:p>
    <w:p w14:paraId="4950DE23" w14:textId="77777777" w:rsidR="00207FD2" w:rsidRPr="00207FD2" w:rsidRDefault="00207FD2" w:rsidP="00207FD2">
      <w:r w:rsidRPr="00207FD2">
        <w:t>Авторы ссылаются на методы из квантовой гравитации (Marletto &amp; Vedral, 2017), где посредник считается неклассическим, если он создаёт запутанность между двумя квантовыми системами. Но:</w:t>
      </w:r>
    </w:p>
    <w:p w14:paraId="3E66C12D" w14:textId="77777777" w:rsidR="00207FD2" w:rsidRPr="00207FD2" w:rsidRDefault="00207FD2" w:rsidP="00207FD2">
      <w:pPr>
        <w:numPr>
          <w:ilvl w:val="0"/>
          <w:numId w:val="4"/>
        </w:numPr>
      </w:pPr>
      <w:r w:rsidRPr="00207FD2">
        <w:t>Это применимо только если:</w:t>
      </w:r>
    </w:p>
    <w:p w14:paraId="070DBABC" w14:textId="77777777" w:rsidR="00207FD2" w:rsidRPr="00207FD2" w:rsidRDefault="00207FD2" w:rsidP="00207FD2">
      <w:pPr>
        <w:numPr>
          <w:ilvl w:val="1"/>
          <w:numId w:val="4"/>
        </w:numPr>
      </w:pPr>
      <w:r w:rsidRPr="00207FD2">
        <w:t>Вспомогательные системы известны и контролируемы,</w:t>
      </w:r>
    </w:p>
    <w:p w14:paraId="34C17A8A" w14:textId="77777777" w:rsidR="00207FD2" w:rsidRPr="00207FD2" w:rsidRDefault="00207FD2" w:rsidP="00207FD2">
      <w:pPr>
        <w:numPr>
          <w:ilvl w:val="1"/>
          <w:numId w:val="4"/>
        </w:numPr>
      </w:pPr>
      <w:r w:rsidRPr="00207FD2">
        <w:t>Их начальные состояния чистые или хорошо охарактеризованные,</w:t>
      </w:r>
    </w:p>
    <w:p w14:paraId="7D86DB78" w14:textId="77777777" w:rsidR="00207FD2" w:rsidRPr="00207FD2" w:rsidRDefault="00207FD2" w:rsidP="00207FD2">
      <w:pPr>
        <w:numPr>
          <w:ilvl w:val="1"/>
          <w:numId w:val="4"/>
        </w:numPr>
      </w:pPr>
      <w:r w:rsidRPr="00207FD2">
        <w:t>Эксперимент проводится в изолированных условиях с высокой точностью.</w:t>
      </w:r>
    </w:p>
    <w:p w14:paraId="399E748B" w14:textId="77777777" w:rsidR="00207FD2" w:rsidRPr="00207FD2" w:rsidRDefault="00207FD2" w:rsidP="00207FD2">
      <w:pPr>
        <w:numPr>
          <w:ilvl w:val="0"/>
          <w:numId w:val="4"/>
        </w:numPr>
      </w:pPr>
      <w:r w:rsidRPr="00207FD2">
        <w:t>В мозге же:</w:t>
      </w:r>
    </w:p>
    <w:p w14:paraId="0EE9CC58" w14:textId="77777777" w:rsidR="00207FD2" w:rsidRPr="00207FD2" w:rsidRDefault="00207FD2" w:rsidP="00207FD2">
      <w:pPr>
        <w:numPr>
          <w:ilvl w:val="1"/>
          <w:numId w:val="4"/>
        </w:numPr>
      </w:pPr>
      <w:r w:rsidRPr="00207FD2">
        <w:t>Протонные спины воды находятся в полностью смешанном состоянии (термальное равновесие),</w:t>
      </w:r>
    </w:p>
    <w:p w14:paraId="3A510943" w14:textId="77777777" w:rsidR="00207FD2" w:rsidRPr="00207FD2" w:rsidRDefault="00207FD2" w:rsidP="00207FD2">
      <w:pPr>
        <w:numPr>
          <w:ilvl w:val="1"/>
          <w:numId w:val="4"/>
        </w:numPr>
      </w:pPr>
      <w:r w:rsidRPr="00207FD2">
        <w:t>Нет контроля над начальными состояниями,</w:t>
      </w:r>
    </w:p>
    <w:p w14:paraId="51DD1925" w14:textId="77777777" w:rsidR="00207FD2" w:rsidRPr="00207FD2" w:rsidRDefault="00207FD2" w:rsidP="00207FD2">
      <w:pPr>
        <w:numPr>
          <w:ilvl w:val="1"/>
          <w:numId w:val="4"/>
        </w:numPr>
      </w:pPr>
      <w:r w:rsidRPr="00207FD2">
        <w:t>Нет способа исключить классические корреляции, вызванные гидродинамикой, пульсацией, движением тканей.</w:t>
      </w:r>
    </w:p>
    <w:p w14:paraId="2A1A770F" w14:textId="77777777" w:rsidR="00207FD2" w:rsidRPr="00207FD2" w:rsidRDefault="00207FD2" w:rsidP="00207FD2">
      <w:r w:rsidRPr="00207FD2">
        <w:t>Вывод</w:t>
      </w:r>
      <w:proofErr w:type="gramStart"/>
      <w:r w:rsidRPr="00207FD2">
        <w:t>: Нельзя</w:t>
      </w:r>
      <w:proofErr w:type="gramEnd"/>
      <w:r w:rsidRPr="00207FD2">
        <w:t xml:space="preserve"> использовать протокол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свидетеля</w:t>
      </w:r>
      <w:r w:rsidRPr="00207FD2">
        <w:t xml:space="preserve"> </w:t>
      </w:r>
      <w:r w:rsidRPr="00207FD2">
        <w:rPr>
          <w:rFonts w:cs="Roboto"/>
        </w:rPr>
        <w:t>запутанности</w:t>
      </w:r>
      <w:r w:rsidRPr="00207FD2">
        <w:rPr>
          <w:rFonts w:ascii="Cambria" w:hAnsi="Cambria" w:cs="Cambria"/>
        </w:rPr>
        <w:t>»</w:t>
      </w:r>
      <w:r w:rsidRPr="00207FD2">
        <w:t xml:space="preserve"> </w:t>
      </w:r>
      <w:r w:rsidRPr="00207FD2">
        <w:rPr>
          <w:rFonts w:cs="Roboto"/>
        </w:rPr>
        <w:t>в</w:t>
      </w:r>
      <w:r w:rsidRPr="00207FD2">
        <w:t xml:space="preserve"> </w:t>
      </w:r>
      <w:r w:rsidRPr="00207FD2">
        <w:rPr>
          <w:rFonts w:cs="Roboto"/>
        </w:rPr>
        <w:t>условиях</w:t>
      </w:r>
      <w:r w:rsidRPr="00207FD2">
        <w:t xml:space="preserve">, </w:t>
      </w:r>
      <w:r w:rsidRPr="00207FD2">
        <w:rPr>
          <w:rFonts w:cs="Roboto"/>
        </w:rPr>
        <w:t>где</w:t>
      </w:r>
      <w:r w:rsidRPr="00207FD2">
        <w:t xml:space="preserve"> </w:t>
      </w:r>
      <w:r w:rsidRPr="00207FD2">
        <w:rPr>
          <w:rFonts w:cs="Roboto"/>
        </w:rPr>
        <w:t>квантовые</w:t>
      </w:r>
      <w:r w:rsidRPr="00207FD2">
        <w:t xml:space="preserve"> </w:t>
      </w:r>
      <w:r w:rsidRPr="00207FD2">
        <w:rPr>
          <w:rFonts w:cs="Roboto"/>
        </w:rPr>
        <w:t>состояния</w:t>
      </w:r>
      <w:r w:rsidRPr="00207FD2">
        <w:t xml:space="preserve"> </w:t>
      </w:r>
      <w:r w:rsidRPr="00207FD2">
        <w:rPr>
          <w:rFonts w:cs="Roboto"/>
        </w:rPr>
        <w:t>не</w:t>
      </w:r>
      <w:r w:rsidRPr="00207FD2">
        <w:t xml:space="preserve"> </w:t>
      </w:r>
      <w:r w:rsidRPr="00207FD2">
        <w:rPr>
          <w:rFonts w:cs="Roboto"/>
        </w:rPr>
        <w:t>подготовлены</w:t>
      </w:r>
      <w:r w:rsidRPr="00207FD2">
        <w:t xml:space="preserve"> </w:t>
      </w:r>
      <w:r w:rsidRPr="00207FD2">
        <w:rPr>
          <w:rFonts w:cs="Roboto"/>
        </w:rPr>
        <w:t>и</w:t>
      </w:r>
      <w:r w:rsidRPr="00207FD2">
        <w:t xml:space="preserve"> </w:t>
      </w:r>
      <w:r w:rsidRPr="00207FD2">
        <w:rPr>
          <w:rFonts w:cs="Roboto"/>
        </w:rPr>
        <w:t>не</w:t>
      </w:r>
      <w:r w:rsidRPr="00207FD2">
        <w:t xml:space="preserve"> </w:t>
      </w:r>
      <w:r w:rsidRPr="00207FD2">
        <w:rPr>
          <w:rFonts w:cs="Roboto"/>
        </w:rPr>
        <w:t>контролируются</w:t>
      </w:r>
      <w:r w:rsidRPr="00207FD2">
        <w:t xml:space="preserve">. </w:t>
      </w:r>
      <w:r w:rsidRPr="00207FD2">
        <w:rPr>
          <w:rFonts w:cs="Roboto"/>
        </w:rPr>
        <w:t>Это</w:t>
      </w:r>
      <w:r w:rsidRPr="00207FD2">
        <w:t xml:space="preserve"> категориальная ошибка. </w:t>
      </w:r>
    </w:p>
    <w:p w14:paraId="54565363" w14:textId="77777777" w:rsidR="00207FD2" w:rsidRPr="00207FD2" w:rsidRDefault="00207FD2" w:rsidP="00207FD2">
      <w:r w:rsidRPr="00207FD2">
        <w:pict w14:anchorId="46652591">
          <v:rect id="_x0000_i1124" style="width:0;height:0" o:hralign="center" o:hrstd="t" o:hr="t" fillcolor="#a0a0a0" stroked="f"/>
        </w:pict>
      </w:r>
    </w:p>
    <w:p w14:paraId="0EC9EE1C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 xml:space="preserve">3. </w:t>
      </w:r>
      <w:r w:rsidRPr="00207FD2">
        <w:t xml:space="preserve">Неправомерная интерпретация ЯМР-сигналов как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неклассических</w:t>
      </w:r>
      <w:r w:rsidRPr="00207FD2">
        <w:rPr>
          <w:rFonts w:ascii="Cambria" w:hAnsi="Cambria" w:cs="Cambria"/>
        </w:rPr>
        <w:t>»</w:t>
      </w:r>
    </w:p>
    <w:p w14:paraId="73C06649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>Аргумент:</w:t>
      </w:r>
    </w:p>
    <w:p w14:paraId="3720EE9D" w14:textId="77777777" w:rsidR="00207FD2" w:rsidRPr="00207FD2" w:rsidRDefault="00207FD2" w:rsidP="00207FD2">
      <w:r w:rsidRPr="00207FD2">
        <w:t xml:space="preserve">Авторы утверждают, что их сигнал нулевой квантовой когерентности (ZQC) не имеет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классического</w:t>
      </w:r>
      <w:r w:rsidRPr="00207FD2">
        <w:t xml:space="preserve"> </w:t>
      </w:r>
      <w:r w:rsidRPr="00207FD2">
        <w:rPr>
          <w:rFonts w:cs="Roboto"/>
        </w:rPr>
        <w:t>аналога</w:t>
      </w:r>
      <w:r w:rsidRPr="00207FD2">
        <w:rPr>
          <w:rFonts w:ascii="Cambria" w:hAnsi="Cambria" w:cs="Cambria"/>
        </w:rPr>
        <w:t>»</w:t>
      </w:r>
      <w:r w:rsidRPr="00207FD2">
        <w:t xml:space="preserve">, </w:t>
      </w:r>
      <w:r w:rsidRPr="00207FD2">
        <w:rPr>
          <w:rFonts w:cs="Roboto"/>
        </w:rPr>
        <w:t>потому</w:t>
      </w:r>
      <w:r w:rsidRPr="00207FD2">
        <w:t xml:space="preserve"> </w:t>
      </w:r>
      <w:r w:rsidRPr="00207FD2">
        <w:rPr>
          <w:rFonts w:cs="Roboto"/>
        </w:rPr>
        <w:t>что</w:t>
      </w:r>
      <w:r w:rsidRPr="00207FD2">
        <w:t>:</w:t>
      </w:r>
    </w:p>
    <w:p w14:paraId="056ECCB0" w14:textId="77777777" w:rsidR="00207FD2" w:rsidRPr="00207FD2" w:rsidRDefault="00207FD2" w:rsidP="00207FD2">
      <w:pPr>
        <w:numPr>
          <w:ilvl w:val="0"/>
          <w:numId w:val="5"/>
        </w:numPr>
      </w:pPr>
      <w:r w:rsidRPr="00207FD2">
        <w:t>Он не коррелирует с T2*, диффузией или MTC,</w:t>
      </w:r>
    </w:p>
    <w:p w14:paraId="06AF32A4" w14:textId="77777777" w:rsidR="00207FD2" w:rsidRPr="00207FD2" w:rsidRDefault="00207FD2" w:rsidP="00207FD2">
      <w:pPr>
        <w:numPr>
          <w:ilvl w:val="0"/>
          <w:numId w:val="5"/>
        </w:numPr>
      </w:pPr>
      <w:r w:rsidRPr="00207FD2">
        <w:t xml:space="preserve">Исчезает под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магическим</w:t>
      </w:r>
      <w:r w:rsidRPr="00207FD2">
        <w:t xml:space="preserve"> </w:t>
      </w:r>
      <w:r w:rsidRPr="00207FD2">
        <w:rPr>
          <w:rFonts w:cs="Roboto"/>
        </w:rPr>
        <w:t>углом</w:t>
      </w:r>
      <w:r w:rsidRPr="00207FD2">
        <w:rPr>
          <w:rFonts w:ascii="Cambria" w:hAnsi="Cambria" w:cs="Cambria"/>
        </w:rPr>
        <w:t>»</w:t>
      </w:r>
      <w:r w:rsidRPr="00207FD2">
        <w:t>,</w:t>
      </w:r>
    </w:p>
    <w:p w14:paraId="0A36619F" w14:textId="77777777" w:rsidR="00207FD2" w:rsidRPr="00207FD2" w:rsidRDefault="00207FD2" w:rsidP="00207FD2">
      <w:pPr>
        <w:numPr>
          <w:ilvl w:val="0"/>
          <w:numId w:val="5"/>
        </w:numPr>
      </w:pPr>
      <w:r w:rsidRPr="00207FD2">
        <w:t>Зависит от осознанности.</w:t>
      </w:r>
    </w:p>
    <w:p w14:paraId="634BD266" w14:textId="77777777" w:rsidR="00207FD2" w:rsidRPr="00207FD2" w:rsidRDefault="00207FD2" w:rsidP="00207FD2">
      <w:r w:rsidRPr="00207FD2">
        <w:t>Однако:</w:t>
      </w:r>
    </w:p>
    <w:p w14:paraId="6ED37163" w14:textId="77777777" w:rsidR="00207FD2" w:rsidRPr="00207FD2" w:rsidRDefault="00207FD2" w:rsidP="00207FD2">
      <w:pPr>
        <w:numPr>
          <w:ilvl w:val="0"/>
          <w:numId w:val="6"/>
        </w:numPr>
      </w:pPr>
      <w:r w:rsidRPr="00207FD2">
        <w:t xml:space="preserve">ZQC в жидкостях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классический</w:t>
      </w:r>
      <w:r w:rsidRPr="00207FD2">
        <w:t xml:space="preserve"> </w:t>
      </w:r>
      <w:r w:rsidRPr="00207FD2">
        <w:rPr>
          <w:rFonts w:cs="Roboto"/>
        </w:rPr>
        <w:t>эффект</w:t>
      </w:r>
      <w:r w:rsidRPr="00207FD2">
        <w:t xml:space="preserve">. Как правильно отмечают сами авторы, iMQC (intermolecular MQC)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это</w:t>
      </w:r>
      <w:r w:rsidRPr="00207FD2">
        <w:t xml:space="preserve"> классическая многократная эхо-последовательность, описываемая уравнениями Блоха.</w:t>
      </w:r>
    </w:p>
    <w:p w14:paraId="40B1D71B" w14:textId="77777777" w:rsidR="00207FD2" w:rsidRPr="00207FD2" w:rsidRDefault="00207FD2" w:rsidP="00207FD2">
      <w:pPr>
        <w:numPr>
          <w:ilvl w:val="0"/>
          <w:numId w:val="6"/>
        </w:numPr>
      </w:pPr>
      <w:r w:rsidRPr="00207FD2">
        <w:t xml:space="preserve">Сигналы, зависящие от пульсации сосудов, движения тканей или изменения магнитной восприимчивости при сердечном цикле, известны в МРТ (см. Dagli et al., </w:t>
      </w:r>
      <w:r w:rsidRPr="00207FD2">
        <w:rPr>
          <w:i/>
          <w:iCs/>
        </w:rPr>
        <w:t>NeuroImage</w:t>
      </w:r>
      <w:r w:rsidRPr="00207FD2">
        <w:t xml:space="preserve"> 1999; Buxton, </w:t>
      </w:r>
      <w:r w:rsidRPr="00207FD2">
        <w:rPr>
          <w:i/>
          <w:iCs/>
        </w:rPr>
        <w:t>Introduction to fMRI</w:t>
      </w:r>
      <w:r w:rsidRPr="00207FD2">
        <w:t>, 2009).</w:t>
      </w:r>
    </w:p>
    <w:p w14:paraId="0195EF45" w14:textId="77777777" w:rsidR="00207FD2" w:rsidRPr="00207FD2" w:rsidRDefault="00207FD2" w:rsidP="00207FD2">
      <w:pPr>
        <w:numPr>
          <w:ilvl w:val="0"/>
          <w:numId w:val="6"/>
        </w:numPr>
      </w:pPr>
      <w:r w:rsidRPr="00207FD2">
        <w:t xml:space="preserve">То, что сигнал не совпадает по фазе с T2* или ADC, не делает его квантовым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это</w:t>
      </w:r>
      <w:r w:rsidRPr="00207FD2">
        <w:t xml:space="preserve"> </w:t>
      </w:r>
      <w:r w:rsidRPr="00207FD2">
        <w:rPr>
          <w:rFonts w:cs="Roboto"/>
        </w:rPr>
        <w:t>просто</w:t>
      </w:r>
      <w:r w:rsidRPr="00207FD2">
        <w:t xml:space="preserve"> </w:t>
      </w:r>
      <w:r w:rsidRPr="00207FD2">
        <w:rPr>
          <w:rFonts w:cs="Roboto"/>
        </w:rPr>
        <w:t>указывает</w:t>
      </w:r>
      <w:r w:rsidRPr="00207FD2">
        <w:t xml:space="preserve"> </w:t>
      </w:r>
      <w:r w:rsidRPr="00207FD2">
        <w:rPr>
          <w:rFonts w:cs="Roboto"/>
        </w:rPr>
        <w:t>на</w:t>
      </w:r>
      <w:r w:rsidRPr="00207FD2">
        <w:t xml:space="preserve"> иной физиологический механизм, например, механическую деформацию ткани или изменение локального поля при пульсации.</w:t>
      </w:r>
    </w:p>
    <w:p w14:paraId="7008CFFA" w14:textId="77777777" w:rsidR="00207FD2" w:rsidRPr="00207FD2" w:rsidRDefault="00207FD2" w:rsidP="00207FD2">
      <w:r w:rsidRPr="00207FD2">
        <w:t xml:space="preserve">Вывод: Отсутствие корреляции с одним типом контраста не доказывает квантовость. Это логическая ошибка: </w:t>
      </w:r>
      <w:r w:rsidRPr="00207FD2">
        <w:rPr>
          <w:rFonts w:ascii="Cambria" w:hAnsi="Cambria" w:cs="Cambria"/>
          <w:i/>
          <w:iCs/>
        </w:rPr>
        <w:t>«</w:t>
      </w:r>
      <w:r w:rsidRPr="00207FD2">
        <w:rPr>
          <w:rFonts w:cs="Roboto"/>
          <w:i/>
          <w:iCs/>
        </w:rPr>
        <w:t>не</w:t>
      </w:r>
      <w:r w:rsidRPr="00207FD2">
        <w:rPr>
          <w:i/>
          <w:iCs/>
        </w:rPr>
        <w:t xml:space="preserve"> A </w:t>
      </w:r>
      <w:r w:rsidRPr="00207FD2">
        <w:rPr>
          <w:rFonts w:ascii="Times New Roman" w:hAnsi="Times New Roman"/>
          <w:i/>
          <w:iCs/>
        </w:rPr>
        <w:t>→</w:t>
      </w:r>
      <w:r w:rsidRPr="00207FD2">
        <w:rPr>
          <w:i/>
          <w:iCs/>
        </w:rPr>
        <w:t xml:space="preserve"> </w:t>
      </w:r>
      <w:r w:rsidRPr="00207FD2">
        <w:rPr>
          <w:rFonts w:cs="Roboto"/>
          <w:i/>
          <w:iCs/>
        </w:rPr>
        <w:t>значит</w:t>
      </w:r>
      <w:r w:rsidRPr="00207FD2">
        <w:rPr>
          <w:i/>
          <w:iCs/>
        </w:rPr>
        <w:t>, B</w:t>
      </w:r>
      <w:r w:rsidRPr="00207FD2">
        <w:rPr>
          <w:rFonts w:ascii="Cambria" w:hAnsi="Cambria" w:cs="Cambria"/>
          <w:i/>
          <w:iCs/>
        </w:rPr>
        <w:t>»</w:t>
      </w:r>
      <w:r w:rsidRPr="00207FD2">
        <w:t xml:space="preserve">, где B =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квантовый</w:t>
      </w:r>
      <w:r w:rsidRPr="00207FD2">
        <w:rPr>
          <w:rFonts w:ascii="Cambria" w:hAnsi="Cambria" w:cs="Cambria"/>
        </w:rPr>
        <w:t>»</w:t>
      </w:r>
      <w:r w:rsidRPr="00207FD2">
        <w:t xml:space="preserve">, </w:t>
      </w:r>
      <w:r w:rsidRPr="00207FD2">
        <w:rPr>
          <w:rFonts w:cs="Roboto"/>
        </w:rPr>
        <w:t>без</w:t>
      </w:r>
      <w:r w:rsidRPr="00207FD2">
        <w:t xml:space="preserve"> </w:t>
      </w:r>
      <w:r w:rsidRPr="00207FD2">
        <w:rPr>
          <w:rFonts w:cs="Roboto"/>
        </w:rPr>
        <w:t>исключения</w:t>
      </w:r>
      <w:r w:rsidRPr="00207FD2">
        <w:t xml:space="preserve"> </w:t>
      </w:r>
      <w:r w:rsidRPr="00207FD2">
        <w:rPr>
          <w:rFonts w:cs="Roboto"/>
        </w:rPr>
        <w:t>других</w:t>
      </w:r>
      <w:r w:rsidRPr="00207FD2">
        <w:t xml:space="preserve"> </w:t>
      </w:r>
      <w:r w:rsidRPr="00207FD2">
        <w:rPr>
          <w:rFonts w:cs="Roboto"/>
        </w:rPr>
        <w:t>классических</w:t>
      </w:r>
      <w:r w:rsidRPr="00207FD2">
        <w:t xml:space="preserve"> </w:t>
      </w:r>
      <w:r w:rsidRPr="00207FD2">
        <w:rPr>
          <w:rFonts w:cs="Roboto"/>
        </w:rPr>
        <w:t>гипотез</w:t>
      </w:r>
      <w:r w:rsidRPr="00207FD2">
        <w:t xml:space="preserve">. </w:t>
      </w:r>
    </w:p>
    <w:p w14:paraId="1D1FA694" w14:textId="77777777" w:rsidR="00207FD2" w:rsidRPr="00207FD2" w:rsidRDefault="00207FD2" w:rsidP="00207FD2">
      <w:r w:rsidRPr="00207FD2">
        <w:pict w14:anchorId="315F05D1">
          <v:rect id="_x0000_i1125" style="width:0;height:0" o:hralign="center" o:hrstd="t" o:hr="t" fillcolor="#a0a0a0" stroked="f"/>
        </w:pict>
      </w:r>
    </w:p>
    <w:p w14:paraId="62464B6A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 xml:space="preserve">4. </w:t>
      </w:r>
      <w:r w:rsidRPr="00207FD2">
        <w:t>Методологические недостатки и отсутствие контроля</w:t>
      </w:r>
    </w:p>
    <w:p w14:paraId="3DC7FE92" w14:textId="77777777" w:rsidR="00207FD2" w:rsidRPr="00207FD2" w:rsidRDefault="00207FD2" w:rsidP="00207FD2">
      <w:pPr>
        <w:numPr>
          <w:ilvl w:val="0"/>
          <w:numId w:val="7"/>
        </w:numPr>
      </w:pPr>
      <w:r w:rsidRPr="00207FD2">
        <w:t>Нет контрольной группы (например, измерения на фантоме или у пациентов в коме).</w:t>
      </w:r>
    </w:p>
    <w:p w14:paraId="3C7DF172" w14:textId="77777777" w:rsidR="00207FD2" w:rsidRPr="00207FD2" w:rsidRDefault="00207FD2" w:rsidP="00207FD2">
      <w:pPr>
        <w:numPr>
          <w:ilvl w:val="0"/>
          <w:numId w:val="7"/>
        </w:numPr>
      </w:pPr>
      <w:r w:rsidRPr="00207FD2">
        <w:t xml:space="preserve">Субъективная оценка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осознанности</w:t>
      </w:r>
      <w:r w:rsidRPr="00207FD2">
        <w:rPr>
          <w:rFonts w:ascii="Cambria" w:hAnsi="Cambria" w:cs="Cambria"/>
        </w:rPr>
        <w:t>»</w:t>
      </w:r>
      <w:r w:rsidRPr="00207FD2">
        <w:t xml:space="preserve">: участники </w:t>
      </w:r>
      <w:r w:rsidRPr="00207FD2">
        <w:rPr>
          <w:i/>
          <w:iCs/>
        </w:rPr>
        <w:t>сообщали</w:t>
      </w:r>
      <w:r w:rsidRPr="00207FD2">
        <w:t>, что заснули. Это не объективный нейрофизиологический маркер (нет ЭЭГ!).</w:t>
      </w:r>
    </w:p>
    <w:p w14:paraId="46A4640D" w14:textId="77777777" w:rsidR="00207FD2" w:rsidRPr="00207FD2" w:rsidRDefault="00207FD2" w:rsidP="00207FD2">
      <w:pPr>
        <w:numPr>
          <w:ilvl w:val="0"/>
          <w:numId w:val="7"/>
        </w:numPr>
      </w:pPr>
      <w:r w:rsidRPr="00207FD2">
        <w:t xml:space="preserve">Сигнал усредняется по всему срезу, включая сосуды, серое и белое вещество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невозможно</w:t>
      </w:r>
      <w:r w:rsidRPr="00207FD2">
        <w:t xml:space="preserve"> </w:t>
      </w:r>
      <w:r w:rsidRPr="00207FD2">
        <w:rPr>
          <w:rFonts w:cs="Roboto"/>
        </w:rPr>
        <w:t>отделить</w:t>
      </w:r>
      <w:r w:rsidRPr="00207FD2">
        <w:t xml:space="preserve"> </w:t>
      </w:r>
      <w:r w:rsidRPr="00207FD2">
        <w:rPr>
          <w:rFonts w:cs="Roboto"/>
        </w:rPr>
        <w:t>нейрональную</w:t>
      </w:r>
      <w:r w:rsidRPr="00207FD2">
        <w:t xml:space="preserve"> </w:t>
      </w:r>
      <w:r w:rsidRPr="00207FD2">
        <w:rPr>
          <w:rFonts w:cs="Roboto"/>
        </w:rPr>
        <w:t>активность</w:t>
      </w:r>
      <w:r w:rsidRPr="00207FD2">
        <w:t xml:space="preserve"> </w:t>
      </w:r>
      <w:r w:rsidRPr="00207FD2">
        <w:rPr>
          <w:rFonts w:cs="Roboto"/>
        </w:rPr>
        <w:t>от</w:t>
      </w:r>
      <w:r w:rsidRPr="00207FD2">
        <w:t xml:space="preserve"> </w:t>
      </w:r>
      <w:r w:rsidRPr="00207FD2">
        <w:rPr>
          <w:rFonts w:cs="Roboto"/>
        </w:rPr>
        <w:t>гемодинамики</w:t>
      </w:r>
      <w:r w:rsidRPr="00207FD2">
        <w:t>.</w:t>
      </w:r>
    </w:p>
    <w:p w14:paraId="2B9F250F" w14:textId="77777777" w:rsidR="00207FD2" w:rsidRPr="00207FD2" w:rsidRDefault="00207FD2" w:rsidP="00207FD2">
      <w:pPr>
        <w:numPr>
          <w:ilvl w:val="0"/>
          <w:numId w:val="7"/>
        </w:numPr>
      </w:pPr>
      <w:r w:rsidRPr="00207FD2">
        <w:t xml:space="preserve">Артефакты движения: при дыхании и пульсации даже микродвижения (&lt;0.1 мм) создают сигналы, маскирующиеся под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всплески</w:t>
      </w:r>
      <w:r w:rsidRPr="00207FD2">
        <w:rPr>
          <w:rFonts w:ascii="Cambria" w:hAnsi="Cambria" w:cs="Cambria"/>
        </w:rPr>
        <w:t>»</w:t>
      </w:r>
      <w:r w:rsidRPr="00207FD2">
        <w:t>.</w:t>
      </w:r>
    </w:p>
    <w:p w14:paraId="135D7E3A" w14:textId="77777777" w:rsidR="00207FD2" w:rsidRPr="00207FD2" w:rsidRDefault="00207FD2" w:rsidP="00207FD2">
      <w:r w:rsidRPr="00207FD2">
        <w:t xml:space="preserve">Вывод: Эксперимент не контролирует ключевые конфаундеры, а интерпретация основана на анекдотических наблюдениях, а не на статистически обоснованном выводе. </w:t>
      </w:r>
    </w:p>
    <w:p w14:paraId="04C03F61" w14:textId="77777777" w:rsidR="00207FD2" w:rsidRPr="00207FD2" w:rsidRDefault="00207FD2" w:rsidP="00207FD2">
      <w:r w:rsidRPr="00207FD2">
        <w:pict w14:anchorId="256EEA1C">
          <v:rect id="_x0000_i1126" style="width:0;height:0" o:hralign="center" o:hrstd="t" o:hr="t" fillcolor="#a0a0a0" stroked="f"/>
        </w:pict>
      </w:r>
    </w:p>
    <w:p w14:paraId="5E4C2A94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 xml:space="preserve">5. </w:t>
      </w:r>
      <w:r w:rsidRPr="00207FD2">
        <w:t xml:space="preserve">Логическая ошибка: от корреляции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к</w:t>
      </w:r>
      <w:r w:rsidRPr="00207FD2">
        <w:t xml:space="preserve"> </w:t>
      </w:r>
      <w:r w:rsidRPr="00207FD2">
        <w:rPr>
          <w:rFonts w:cs="Roboto"/>
        </w:rPr>
        <w:t>причинности</w:t>
      </w:r>
      <w:r w:rsidRPr="00207FD2">
        <w:t xml:space="preserve"> </w:t>
      </w:r>
      <w:r w:rsidRPr="00207FD2">
        <w:rPr>
          <w:rFonts w:cs="Roboto"/>
        </w:rPr>
        <w:t>и</w:t>
      </w:r>
      <w:r w:rsidRPr="00207FD2">
        <w:t xml:space="preserve"> </w:t>
      </w:r>
      <w:r w:rsidRPr="00207FD2">
        <w:rPr>
          <w:rFonts w:cs="Roboto"/>
        </w:rPr>
        <w:t>онтологии</w:t>
      </w:r>
    </w:p>
    <w:p w14:paraId="2B0A4E67" w14:textId="77777777" w:rsidR="00207FD2" w:rsidRPr="00207FD2" w:rsidRDefault="00207FD2" w:rsidP="00207FD2">
      <w:r w:rsidRPr="00207FD2">
        <w:t>Авторы пишут:</w:t>
      </w:r>
    </w:p>
    <w:p w14:paraId="456E88B4" w14:textId="77777777" w:rsidR="00207FD2" w:rsidRPr="00207FD2" w:rsidRDefault="00207FD2" w:rsidP="00207FD2"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Сигнал</w:t>
      </w:r>
      <w:r w:rsidRPr="00207FD2">
        <w:t xml:space="preserve"> </w:t>
      </w:r>
      <w:r w:rsidRPr="00207FD2">
        <w:rPr>
          <w:rFonts w:cs="Roboto"/>
        </w:rPr>
        <w:t>зависит</w:t>
      </w:r>
      <w:r w:rsidRPr="00207FD2">
        <w:t xml:space="preserve"> </w:t>
      </w:r>
      <w:r w:rsidRPr="00207FD2">
        <w:rPr>
          <w:rFonts w:cs="Roboto"/>
        </w:rPr>
        <w:t>от</w:t>
      </w:r>
      <w:r w:rsidRPr="00207FD2">
        <w:t xml:space="preserve"> </w:t>
      </w:r>
      <w:r w:rsidRPr="00207FD2">
        <w:rPr>
          <w:rFonts w:cs="Roboto"/>
        </w:rPr>
        <w:t>осознанности</w:t>
      </w:r>
      <w:r w:rsidRPr="00207FD2">
        <w:t xml:space="preserve"> </w:t>
      </w:r>
      <w:r w:rsidRPr="00207FD2">
        <w:rPr>
          <w:rFonts w:ascii="Times New Roman" w:hAnsi="Times New Roman"/>
        </w:rPr>
        <w:t>→</w:t>
      </w:r>
      <w:r w:rsidRPr="00207FD2">
        <w:t xml:space="preserve"> </w:t>
      </w:r>
      <w:r w:rsidRPr="00207FD2">
        <w:rPr>
          <w:rFonts w:cs="Roboto"/>
        </w:rPr>
        <w:t>значит</w:t>
      </w:r>
      <w:r w:rsidRPr="00207FD2">
        <w:t xml:space="preserve">, </w:t>
      </w:r>
      <w:r w:rsidRPr="00207FD2">
        <w:rPr>
          <w:rFonts w:cs="Roboto"/>
        </w:rPr>
        <w:t>сознание</w:t>
      </w:r>
      <w:r w:rsidRPr="00207FD2">
        <w:t xml:space="preserve"> </w:t>
      </w:r>
      <w:r w:rsidRPr="00207FD2">
        <w:rPr>
          <w:rFonts w:cs="Roboto"/>
        </w:rPr>
        <w:t>создаёт</w:t>
      </w:r>
      <w:r w:rsidRPr="00207FD2">
        <w:t xml:space="preserve"> </w:t>
      </w:r>
      <w:r w:rsidRPr="00207FD2">
        <w:rPr>
          <w:rFonts w:cs="Roboto"/>
        </w:rPr>
        <w:t>запутанность</w:t>
      </w:r>
      <w:r w:rsidRPr="00207FD2">
        <w:t xml:space="preserve"> </w:t>
      </w:r>
      <w:r w:rsidRPr="00207FD2">
        <w:rPr>
          <w:rFonts w:ascii="Times New Roman" w:hAnsi="Times New Roman"/>
        </w:rPr>
        <w:t>→</w:t>
      </w:r>
      <w:r w:rsidRPr="00207FD2">
        <w:t xml:space="preserve"> </w:t>
      </w:r>
      <w:r w:rsidRPr="00207FD2">
        <w:rPr>
          <w:rFonts w:cs="Roboto"/>
        </w:rPr>
        <w:t>значит</w:t>
      </w:r>
      <w:r w:rsidRPr="00207FD2">
        <w:t xml:space="preserve">, </w:t>
      </w:r>
      <w:r w:rsidRPr="00207FD2">
        <w:rPr>
          <w:rFonts w:cs="Roboto"/>
        </w:rPr>
        <w:t>сознание</w:t>
      </w:r>
      <w:r w:rsidRPr="00207FD2">
        <w:t xml:space="preserve"> </w:t>
      </w:r>
      <w:r w:rsidRPr="00207FD2">
        <w:rPr>
          <w:rFonts w:cs="Roboto"/>
        </w:rPr>
        <w:t>неклассично</w:t>
      </w:r>
      <w:r w:rsidRPr="00207FD2">
        <w:rPr>
          <w:rFonts w:ascii="Cambria" w:hAnsi="Cambria" w:cs="Cambria"/>
        </w:rPr>
        <w:t>»</w:t>
      </w:r>
      <w:r w:rsidRPr="00207FD2">
        <w:t xml:space="preserve">. </w:t>
      </w:r>
    </w:p>
    <w:p w14:paraId="3C7F3F93" w14:textId="77777777" w:rsidR="00207FD2" w:rsidRPr="00207FD2" w:rsidRDefault="00207FD2" w:rsidP="00207FD2">
      <w:r w:rsidRPr="00207FD2">
        <w:t>Это три последовательные логические ошибки:</w:t>
      </w:r>
    </w:p>
    <w:p w14:paraId="78B6D09A" w14:textId="77777777" w:rsidR="00207FD2" w:rsidRPr="00207FD2" w:rsidRDefault="00207FD2" w:rsidP="00207FD2">
      <w:pPr>
        <w:numPr>
          <w:ilvl w:val="0"/>
          <w:numId w:val="8"/>
        </w:numPr>
      </w:pPr>
      <w:r w:rsidRPr="00207FD2">
        <w:t xml:space="preserve">Корреляция </w:t>
      </w:r>
      <w:r w:rsidRPr="00207FD2">
        <w:rPr>
          <w:rFonts w:ascii="Cambria Math" w:hAnsi="Cambria Math" w:cs="Cambria Math"/>
        </w:rPr>
        <w:t>≠</w:t>
      </w:r>
      <w:r w:rsidRPr="00207FD2">
        <w:t xml:space="preserve"> </w:t>
      </w:r>
      <w:r w:rsidRPr="00207FD2">
        <w:rPr>
          <w:rFonts w:cs="Roboto"/>
        </w:rPr>
        <w:t>причинность</w:t>
      </w:r>
      <w:r w:rsidRPr="00207FD2">
        <w:t xml:space="preserve">: зависимость от бодрствования может быть вызвана изменением тонуса сосудов, дыхания, мышечного напряжения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не</w:t>
      </w:r>
      <w:r w:rsidRPr="00207FD2">
        <w:t xml:space="preserve"> </w:t>
      </w:r>
      <w:r w:rsidRPr="00207FD2">
        <w:rPr>
          <w:rFonts w:cs="Roboto"/>
        </w:rPr>
        <w:t>обязательно</w:t>
      </w:r>
      <w:r w:rsidRPr="00207FD2">
        <w:t xml:space="preserve">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сознанием</w:t>
      </w:r>
      <w:r w:rsidRPr="00207FD2">
        <w:rPr>
          <w:rFonts w:ascii="Cambria" w:hAnsi="Cambria" w:cs="Cambria"/>
        </w:rPr>
        <w:t>»</w:t>
      </w:r>
      <w:r w:rsidRPr="00207FD2">
        <w:t>.</w:t>
      </w:r>
    </w:p>
    <w:p w14:paraId="186D9ADC" w14:textId="77777777" w:rsidR="00207FD2" w:rsidRPr="00207FD2" w:rsidRDefault="00207FD2" w:rsidP="00207FD2">
      <w:pPr>
        <w:numPr>
          <w:ilvl w:val="0"/>
          <w:numId w:val="8"/>
        </w:numPr>
      </w:pPr>
      <w:r w:rsidRPr="00207FD2">
        <w:t xml:space="preserve">Даже если бы запутанность наблюдалась, это не означало бы, что </w:t>
      </w:r>
      <w:r w:rsidRPr="00207FD2">
        <w:rPr>
          <w:i/>
          <w:iCs/>
        </w:rPr>
        <w:t>сознание её создаёт</w:t>
      </w:r>
      <w:r w:rsidRPr="00207FD2">
        <w:t>. Это мог бы быть побочный эффект биохимических процессов.</w:t>
      </w:r>
    </w:p>
    <w:p w14:paraId="3FDAA797" w14:textId="77777777" w:rsidR="00207FD2" w:rsidRPr="00207FD2" w:rsidRDefault="00207FD2" w:rsidP="00207FD2">
      <w:pPr>
        <w:numPr>
          <w:ilvl w:val="0"/>
          <w:numId w:val="8"/>
        </w:numPr>
      </w:pP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Неклассичность</w:t>
      </w:r>
      <w:r w:rsidRPr="00207FD2">
        <w:t xml:space="preserve"> </w:t>
      </w:r>
      <w:r w:rsidRPr="00207FD2">
        <w:rPr>
          <w:rFonts w:cs="Roboto"/>
        </w:rPr>
        <w:t>сознания</w:t>
      </w:r>
      <w:r w:rsidRPr="00207FD2">
        <w:rPr>
          <w:rFonts w:ascii="Cambria" w:hAnsi="Cambria" w:cs="Cambria"/>
        </w:rPr>
        <w:t>»</w:t>
      </w:r>
      <w:r w:rsidRPr="00207FD2">
        <w:t xml:space="preserve">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метафизическое</w:t>
      </w:r>
      <w:r w:rsidRPr="00207FD2">
        <w:t xml:space="preserve"> </w:t>
      </w:r>
      <w:r w:rsidRPr="00207FD2">
        <w:rPr>
          <w:rFonts w:cs="Roboto"/>
        </w:rPr>
        <w:t>утверждение</w:t>
      </w:r>
      <w:r w:rsidRPr="00207FD2">
        <w:t xml:space="preserve">, </w:t>
      </w:r>
      <w:r w:rsidRPr="00207FD2">
        <w:rPr>
          <w:rFonts w:cs="Roboto"/>
        </w:rPr>
        <w:t>не</w:t>
      </w:r>
      <w:r w:rsidRPr="00207FD2">
        <w:t xml:space="preserve"> </w:t>
      </w:r>
      <w:r w:rsidRPr="00207FD2">
        <w:rPr>
          <w:rFonts w:cs="Roboto"/>
        </w:rPr>
        <w:t>поддающееся</w:t>
      </w:r>
      <w:r w:rsidRPr="00207FD2">
        <w:t xml:space="preserve"> </w:t>
      </w:r>
      <w:r w:rsidRPr="00207FD2">
        <w:rPr>
          <w:rFonts w:cs="Roboto"/>
        </w:rPr>
        <w:t>эмпирической</w:t>
      </w:r>
      <w:r w:rsidRPr="00207FD2">
        <w:t xml:space="preserve"> </w:t>
      </w:r>
      <w:r w:rsidRPr="00207FD2">
        <w:rPr>
          <w:rFonts w:cs="Roboto"/>
        </w:rPr>
        <w:t>проверке</w:t>
      </w:r>
      <w:r w:rsidRPr="00207FD2">
        <w:t xml:space="preserve">. </w:t>
      </w:r>
      <w:r w:rsidRPr="00207FD2">
        <w:rPr>
          <w:rFonts w:cs="Roboto"/>
        </w:rPr>
        <w:t>Это</w:t>
      </w:r>
      <w:r w:rsidRPr="00207FD2">
        <w:t xml:space="preserve"> псевдонаучная спекуляция, а не научный вывод.</w:t>
      </w:r>
    </w:p>
    <w:p w14:paraId="425C1223" w14:textId="77777777" w:rsidR="00207FD2" w:rsidRPr="00207FD2" w:rsidRDefault="00207FD2" w:rsidP="00207FD2">
      <w:r w:rsidRPr="00207FD2">
        <w:pict w14:anchorId="2B17FD14">
          <v:rect id="_x0000_i1127" style="width:0;height:0" o:hralign="center" o:hrstd="t" o:hr="t" fillcolor="#a0a0a0" stroked="f"/>
        </w:pict>
      </w:r>
    </w:p>
    <w:p w14:paraId="6130B117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 xml:space="preserve">6. </w:t>
      </w:r>
      <w:r w:rsidRPr="00207FD2">
        <w:t xml:space="preserve">Контекст: это не первая попытка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и</w:t>
      </w:r>
      <w:r w:rsidRPr="00207FD2">
        <w:t xml:space="preserve"> </w:t>
      </w:r>
      <w:r w:rsidRPr="00207FD2">
        <w:rPr>
          <w:rFonts w:cs="Roboto"/>
        </w:rPr>
        <w:t>все</w:t>
      </w:r>
      <w:r w:rsidRPr="00207FD2">
        <w:t xml:space="preserve"> </w:t>
      </w:r>
      <w:r w:rsidRPr="00207FD2">
        <w:rPr>
          <w:rFonts w:cs="Roboto"/>
        </w:rPr>
        <w:t>они</w:t>
      </w:r>
      <w:r w:rsidRPr="00207FD2">
        <w:t xml:space="preserve"> </w:t>
      </w:r>
      <w:r w:rsidRPr="00207FD2">
        <w:rPr>
          <w:rFonts w:cs="Roboto"/>
        </w:rPr>
        <w:t>провалились</w:t>
      </w:r>
    </w:p>
    <w:p w14:paraId="24069A2C" w14:textId="77777777" w:rsidR="00207FD2" w:rsidRPr="00207FD2" w:rsidRDefault="00207FD2" w:rsidP="00207FD2">
      <w:pPr>
        <w:numPr>
          <w:ilvl w:val="0"/>
          <w:numId w:val="9"/>
        </w:numPr>
      </w:pPr>
      <w:r w:rsidRPr="00207FD2">
        <w:t>Гипотеза Пенроуза</w:t>
      </w:r>
      <w:r w:rsidRPr="00207FD2">
        <w:rPr>
          <w:rFonts w:ascii="Times New Roman" w:hAnsi="Times New Roman"/>
        </w:rPr>
        <w:t>–</w:t>
      </w:r>
      <w:r w:rsidRPr="00207FD2">
        <w:rPr>
          <w:rFonts w:cs="Roboto"/>
        </w:rPr>
        <w:t>Хамероффа</w:t>
      </w:r>
      <w:r w:rsidRPr="00207FD2">
        <w:t xml:space="preserve"> (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квантовое</w:t>
      </w:r>
      <w:r w:rsidRPr="00207FD2">
        <w:t xml:space="preserve"> </w:t>
      </w:r>
      <w:r w:rsidRPr="00207FD2">
        <w:rPr>
          <w:rFonts w:cs="Roboto"/>
        </w:rPr>
        <w:t>сознание</w:t>
      </w:r>
      <w:r w:rsidRPr="00207FD2">
        <w:t xml:space="preserve"> </w:t>
      </w:r>
      <w:r w:rsidRPr="00207FD2">
        <w:rPr>
          <w:rFonts w:cs="Roboto"/>
        </w:rPr>
        <w:t>в</w:t>
      </w:r>
      <w:r w:rsidRPr="00207FD2">
        <w:t xml:space="preserve"> </w:t>
      </w:r>
      <w:r w:rsidRPr="00207FD2">
        <w:rPr>
          <w:rFonts w:cs="Roboto"/>
        </w:rPr>
        <w:t>микротрубочках</w:t>
      </w:r>
      <w:r w:rsidRPr="00207FD2">
        <w:rPr>
          <w:rFonts w:ascii="Cambria" w:hAnsi="Cambria" w:cs="Cambria"/>
        </w:rPr>
        <w:t>»</w:t>
      </w:r>
      <w:r w:rsidRPr="00207FD2">
        <w:t>) многократно опровергнута из-за декогеренции.</w:t>
      </w:r>
    </w:p>
    <w:p w14:paraId="2C554328" w14:textId="77777777" w:rsidR="00207FD2" w:rsidRPr="00207FD2" w:rsidRDefault="00207FD2" w:rsidP="00207FD2">
      <w:pPr>
        <w:numPr>
          <w:ilvl w:val="0"/>
          <w:numId w:val="9"/>
        </w:numPr>
      </w:pPr>
      <w:r w:rsidRPr="00207FD2">
        <w:t>Никаких воспроизводимых доказательств квантовых вычислений в мозге за 30+ лет не представлено.</w:t>
      </w:r>
    </w:p>
    <w:p w14:paraId="5DFE1FB5" w14:textId="77777777" w:rsidR="00207FD2" w:rsidRPr="00207FD2" w:rsidRDefault="00207FD2" w:rsidP="00207FD2">
      <w:pPr>
        <w:numPr>
          <w:ilvl w:val="0"/>
          <w:numId w:val="9"/>
        </w:numPr>
      </w:pPr>
      <w:r w:rsidRPr="00207FD2">
        <w:t xml:space="preserve">Нейронаука успешно объясняет сознание через классические нейронные сети, интеграцию информации (IIT), глобальный рабочий пространство (GWT) </w:t>
      </w:r>
      <w:r w:rsidRPr="00207FD2">
        <w:rPr>
          <w:rFonts w:ascii="Times New Roman" w:hAnsi="Times New Roman"/>
        </w:rPr>
        <w:t>—</w:t>
      </w:r>
      <w:r w:rsidRPr="00207FD2">
        <w:t xml:space="preserve"> без квантов.</w:t>
      </w:r>
    </w:p>
    <w:p w14:paraId="79135C36" w14:textId="77777777" w:rsidR="00207FD2" w:rsidRPr="00207FD2" w:rsidRDefault="00207FD2" w:rsidP="00207FD2">
      <w:r w:rsidRPr="00207FD2">
        <w:pict w14:anchorId="5254B7FD">
          <v:rect id="_x0000_i1128" style="width:0;height:0" o:hralign="center" o:hrstd="t" o:hr="t" fillcolor="#a0a0a0" stroked="f"/>
        </w:pict>
      </w:r>
    </w:p>
    <w:p w14:paraId="76C56E50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>Заключение</w:t>
      </w:r>
    </w:p>
    <w:p w14:paraId="0F25E615" w14:textId="77777777" w:rsidR="00207FD2" w:rsidRPr="00207FD2" w:rsidRDefault="00207FD2" w:rsidP="00207FD2">
      <w:r w:rsidRPr="00207FD2">
        <w:t>Статья Kerskens &amp; L</w:t>
      </w:r>
      <w:r w:rsidRPr="00207FD2">
        <w:rPr>
          <w:rFonts w:ascii="Cambria" w:hAnsi="Cambria" w:cs="Cambria"/>
        </w:rPr>
        <w:t>ó</w:t>
      </w:r>
      <w:r w:rsidRPr="00207FD2">
        <w:t>pez P</w:t>
      </w:r>
      <w:r w:rsidRPr="00207FD2">
        <w:rPr>
          <w:rFonts w:ascii="Cambria" w:hAnsi="Cambria" w:cs="Cambria"/>
        </w:rPr>
        <w:t>é</w:t>
      </w:r>
      <w:r w:rsidRPr="00207FD2">
        <w:t xml:space="preserve">rez (2022) представляет собой спекулятивную интерпретацию артефактов МРТ как доказательства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неклассического</w:t>
      </w:r>
      <w:r w:rsidRPr="00207FD2">
        <w:t xml:space="preserve"> </w:t>
      </w:r>
      <w:r w:rsidRPr="00207FD2">
        <w:rPr>
          <w:rFonts w:cs="Roboto"/>
        </w:rPr>
        <w:t>сознания</w:t>
      </w:r>
      <w:r w:rsidRPr="00207FD2">
        <w:rPr>
          <w:rFonts w:ascii="Cambria" w:hAnsi="Cambria" w:cs="Cambria"/>
        </w:rPr>
        <w:t>»</w:t>
      </w:r>
      <w:r w:rsidRPr="00207FD2">
        <w:t xml:space="preserve">. </w:t>
      </w:r>
      <w:r w:rsidRPr="00207FD2">
        <w:rPr>
          <w:rFonts w:cs="Roboto"/>
        </w:rPr>
        <w:t>Она</w:t>
      </w:r>
      <w:r w:rsidRPr="00207FD2">
        <w:t>:</w:t>
      </w:r>
    </w:p>
    <w:p w14:paraId="3BF86036" w14:textId="77777777" w:rsidR="00207FD2" w:rsidRPr="00207FD2" w:rsidRDefault="00207FD2" w:rsidP="00207FD2">
      <w:pPr>
        <w:numPr>
          <w:ilvl w:val="0"/>
          <w:numId w:val="10"/>
        </w:numPr>
      </w:pPr>
      <w:r w:rsidRPr="00207FD2">
        <w:t>Нарушает физические ограничения на когерентность в тёплой, влажной среде,</w:t>
      </w:r>
    </w:p>
    <w:p w14:paraId="428FD461" w14:textId="77777777" w:rsidR="00207FD2" w:rsidRPr="00207FD2" w:rsidRDefault="00207FD2" w:rsidP="00207FD2">
      <w:pPr>
        <w:numPr>
          <w:ilvl w:val="0"/>
          <w:numId w:val="10"/>
        </w:numPr>
      </w:pPr>
      <w:r w:rsidRPr="00207FD2">
        <w:t xml:space="preserve">Неправомерно применяет понятие </w:t>
      </w:r>
      <w:r w:rsidRPr="00207FD2">
        <w:rPr>
          <w:rFonts w:ascii="Cambria" w:hAnsi="Cambria" w:cs="Cambria"/>
        </w:rPr>
        <w:t>«</w:t>
      </w:r>
      <w:r w:rsidRPr="00207FD2">
        <w:rPr>
          <w:rFonts w:cs="Roboto"/>
        </w:rPr>
        <w:t>свидетеля</w:t>
      </w:r>
      <w:r w:rsidRPr="00207FD2">
        <w:t xml:space="preserve"> </w:t>
      </w:r>
      <w:r w:rsidRPr="00207FD2">
        <w:rPr>
          <w:rFonts w:cs="Roboto"/>
        </w:rPr>
        <w:t>запутанности</w:t>
      </w:r>
      <w:r w:rsidRPr="00207FD2">
        <w:rPr>
          <w:rFonts w:ascii="Cambria" w:hAnsi="Cambria" w:cs="Cambria"/>
        </w:rPr>
        <w:t>»</w:t>
      </w:r>
      <w:r w:rsidRPr="00207FD2">
        <w:t>,</w:t>
      </w:r>
    </w:p>
    <w:p w14:paraId="22D36222" w14:textId="77777777" w:rsidR="00207FD2" w:rsidRPr="00207FD2" w:rsidRDefault="00207FD2" w:rsidP="00207FD2">
      <w:pPr>
        <w:numPr>
          <w:ilvl w:val="0"/>
          <w:numId w:val="10"/>
        </w:numPr>
      </w:pPr>
      <w:r w:rsidRPr="00207FD2">
        <w:t>Игнорирует известные классические источники МРТ-сигналов,</w:t>
      </w:r>
    </w:p>
    <w:p w14:paraId="2268847A" w14:textId="77777777" w:rsidR="00207FD2" w:rsidRPr="00207FD2" w:rsidRDefault="00207FD2" w:rsidP="00207FD2">
      <w:pPr>
        <w:numPr>
          <w:ilvl w:val="0"/>
          <w:numId w:val="10"/>
        </w:numPr>
      </w:pPr>
      <w:r w:rsidRPr="00207FD2">
        <w:t>Содержит серьёзные методологические недостатки,</w:t>
      </w:r>
    </w:p>
    <w:p w14:paraId="1EAEF2CC" w14:textId="77777777" w:rsidR="00207FD2" w:rsidRPr="00207FD2" w:rsidRDefault="00207FD2" w:rsidP="00207FD2">
      <w:pPr>
        <w:numPr>
          <w:ilvl w:val="0"/>
          <w:numId w:val="10"/>
        </w:numPr>
      </w:pPr>
      <w:r w:rsidRPr="00207FD2">
        <w:t>Делает онтологические выводы на основе слабой корреляции.</w:t>
      </w:r>
    </w:p>
    <w:p w14:paraId="38A5319C" w14:textId="77777777" w:rsidR="00207FD2" w:rsidRPr="00207FD2" w:rsidRDefault="00207FD2" w:rsidP="00207FD2">
      <w:r w:rsidRPr="00207FD2">
        <w:t xml:space="preserve">Это не открытие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это</w:t>
      </w:r>
      <w:r w:rsidRPr="00207FD2">
        <w:t xml:space="preserve"> </w:t>
      </w:r>
      <w:r w:rsidRPr="00207FD2">
        <w:rPr>
          <w:rFonts w:cs="Roboto"/>
        </w:rPr>
        <w:t>пример</w:t>
      </w:r>
      <w:r w:rsidRPr="00207FD2">
        <w:t xml:space="preserve"> </w:t>
      </w:r>
      <w:r w:rsidRPr="00207FD2">
        <w:rPr>
          <w:rFonts w:cs="Roboto"/>
        </w:rPr>
        <w:t>того</w:t>
      </w:r>
      <w:r w:rsidRPr="00207FD2">
        <w:t xml:space="preserve">, </w:t>
      </w:r>
      <w:r w:rsidRPr="00207FD2">
        <w:rPr>
          <w:rFonts w:cs="Roboto"/>
        </w:rPr>
        <w:t>как</w:t>
      </w:r>
      <w:r w:rsidRPr="00207FD2">
        <w:t xml:space="preserve"> </w:t>
      </w:r>
      <w:r w:rsidRPr="00207FD2">
        <w:rPr>
          <w:rFonts w:cs="Roboto"/>
        </w:rPr>
        <w:t>можно</w:t>
      </w:r>
      <w:r w:rsidRPr="00207FD2">
        <w:t xml:space="preserve"> </w:t>
      </w:r>
      <w:r w:rsidRPr="00207FD2">
        <w:rPr>
          <w:rFonts w:cs="Roboto"/>
        </w:rPr>
        <w:t>ошибочно</w:t>
      </w:r>
      <w:r w:rsidRPr="00207FD2">
        <w:t xml:space="preserve"> </w:t>
      </w:r>
      <w:r w:rsidRPr="00207FD2">
        <w:rPr>
          <w:rFonts w:cs="Roboto"/>
        </w:rPr>
        <w:t>интерпретировать</w:t>
      </w:r>
      <w:r w:rsidRPr="00207FD2">
        <w:t xml:space="preserve"> </w:t>
      </w:r>
      <w:r w:rsidRPr="00207FD2">
        <w:rPr>
          <w:rFonts w:cs="Roboto"/>
        </w:rPr>
        <w:t>шум</w:t>
      </w:r>
      <w:r w:rsidRPr="00207FD2">
        <w:t xml:space="preserve"> </w:t>
      </w:r>
      <w:r w:rsidRPr="00207FD2">
        <w:rPr>
          <w:rFonts w:cs="Roboto"/>
        </w:rPr>
        <w:t>как</w:t>
      </w:r>
      <w:r w:rsidRPr="00207FD2">
        <w:t xml:space="preserve"> </w:t>
      </w:r>
      <w:r w:rsidRPr="00207FD2">
        <w:rPr>
          <w:rFonts w:cs="Roboto"/>
        </w:rPr>
        <w:t>революцию</w:t>
      </w:r>
      <w:r w:rsidRPr="00207FD2">
        <w:t>.</w:t>
      </w:r>
    </w:p>
    <w:p w14:paraId="346CFBAC" w14:textId="77777777" w:rsidR="00207FD2" w:rsidRPr="00207FD2" w:rsidRDefault="00207FD2" w:rsidP="00207FD2">
      <w:r w:rsidRPr="00207FD2">
        <w:t xml:space="preserve">Резюме: Статья не выдерживает критики с точки зрения квантовой физики, нейронауки и научной методологии. Её выводы </w:t>
      </w:r>
      <w:r w:rsidRPr="00207FD2">
        <w:rPr>
          <w:rFonts w:ascii="Times New Roman" w:hAnsi="Times New Roman"/>
        </w:rPr>
        <w:t>—</w:t>
      </w:r>
      <w:r w:rsidRPr="00207FD2">
        <w:t xml:space="preserve"> ложные. </w:t>
      </w:r>
    </w:p>
    <w:p w14:paraId="53FFD2B2" w14:textId="77777777" w:rsidR="00207FD2" w:rsidRPr="00207FD2" w:rsidRDefault="00207FD2" w:rsidP="00207FD2">
      <w:r w:rsidRPr="00207FD2">
        <w:pict w14:anchorId="172348F1">
          <v:rect id="_x0000_i1129" style="width:0;height:0" o:hralign="center" o:hrstd="t" o:hr="t" fillcolor="#a0a0a0" stroked="f"/>
        </w:pict>
      </w:r>
    </w:p>
    <w:p w14:paraId="1842CF02" w14:textId="77777777" w:rsidR="00207FD2" w:rsidRPr="00207FD2" w:rsidRDefault="00207FD2" w:rsidP="00207FD2">
      <w:pPr>
        <w:rPr>
          <w:b/>
          <w:bCs/>
        </w:rPr>
      </w:pPr>
      <w:r w:rsidRPr="00207FD2">
        <w:rPr>
          <w:b/>
          <w:bCs/>
        </w:rPr>
        <w:t>Литература для опровержения:</w:t>
      </w:r>
    </w:p>
    <w:p w14:paraId="560C391F" w14:textId="77777777" w:rsidR="00207FD2" w:rsidRPr="00207FD2" w:rsidRDefault="00207FD2" w:rsidP="00207FD2">
      <w:pPr>
        <w:numPr>
          <w:ilvl w:val="0"/>
          <w:numId w:val="11"/>
        </w:numPr>
      </w:pPr>
      <w:r w:rsidRPr="00207FD2">
        <w:rPr>
          <w:lang w:val="en-US"/>
        </w:rPr>
        <w:t xml:space="preserve">Tegmark, M. (2000). </w:t>
      </w:r>
      <w:r w:rsidRPr="00207FD2">
        <w:rPr>
          <w:i/>
          <w:iCs/>
          <w:lang w:val="en-US"/>
        </w:rPr>
        <w:t>Why the brain is probably not a quantum computer</w:t>
      </w:r>
      <w:r w:rsidRPr="00207FD2">
        <w:rPr>
          <w:lang w:val="en-US"/>
        </w:rPr>
        <w:t xml:space="preserve">. </w:t>
      </w:r>
      <w:r w:rsidRPr="00207FD2">
        <w:t>Phys. Rev. E 61, 4194.</w:t>
      </w:r>
    </w:p>
    <w:p w14:paraId="2DF83959" w14:textId="77777777" w:rsidR="00207FD2" w:rsidRPr="00207FD2" w:rsidRDefault="00207FD2" w:rsidP="00207FD2">
      <w:pPr>
        <w:numPr>
          <w:ilvl w:val="0"/>
          <w:numId w:val="11"/>
        </w:numPr>
      </w:pPr>
      <w:r w:rsidRPr="00207FD2">
        <w:rPr>
          <w:lang w:val="en-US"/>
        </w:rPr>
        <w:t xml:space="preserve">Koch, C., &amp; Hepp, K. (2006). </w:t>
      </w:r>
      <w:r w:rsidRPr="00207FD2">
        <w:rPr>
          <w:i/>
          <w:iCs/>
          <w:lang w:val="en-US"/>
        </w:rPr>
        <w:t>Quantum mechanics in the brain</w:t>
      </w:r>
      <w:r w:rsidRPr="00207FD2">
        <w:rPr>
          <w:lang w:val="en-US"/>
        </w:rPr>
        <w:t xml:space="preserve">. </w:t>
      </w:r>
      <w:r w:rsidRPr="00207FD2">
        <w:t>Nature 440, 611.</w:t>
      </w:r>
    </w:p>
    <w:p w14:paraId="26BCD211" w14:textId="77777777" w:rsidR="00207FD2" w:rsidRPr="00207FD2" w:rsidRDefault="00207FD2" w:rsidP="00207FD2">
      <w:pPr>
        <w:numPr>
          <w:ilvl w:val="0"/>
          <w:numId w:val="11"/>
        </w:numPr>
      </w:pPr>
      <w:r w:rsidRPr="00207FD2">
        <w:rPr>
          <w:lang w:val="en-US"/>
        </w:rPr>
        <w:t xml:space="preserve">Buxton, R. B. (2009). </w:t>
      </w:r>
      <w:r w:rsidRPr="00207FD2">
        <w:rPr>
          <w:i/>
          <w:iCs/>
          <w:lang w:val="en-US"/>
        </w:rPr>
        <w:t>Introduction to Functional Magnetic Resonance Imaging</w:t>
      </w:r>
      <w:r w:rsidRPr="00207FD2">
        <w:rPr>
          <w:lang w:val="en-US"/>
        </w:rPr>
        <w:t xml:space="preserve">. </w:t>
      </w:r>
      <w:r w:rsidRPr="00207FD2">
        <w:t>Cambridge UP.</w:t>
      </w:r>
    </w:p>
    <w:p w14:paraId="34D39BA3" w14:textId="77777777" w:rsidR="00207FD2" w:rsidRPr="00207FD2" w:rsidRDefault="00207FD2" w:rsidP="00207FD2">
      <w:pPr>
        <w:numPr>
          <w:ilvl w:val="0"/>
          <w:numId w:val="11"/>
        </w:numPr>
      </w:pPr>
      <w:r w:rsidRPr="00207FD2">
        <w:rPr>
          <w:lang w:val="en-US"/>
        </w:rPr>
        <w:t xml:space="preserve">Aaronson, S. (2013). </w:t>
      </w:r>
      <w:r w:rsidRPr="00207FD2">
        <w:rPr>
          <w:i/>
          <w:iCs/>
          <w:lang w:val="en-US"/>
        </w:rPr>
        <w:t>Quantum Computing Since Democritus</w:t>
      </w:r>
      <w:r w:rsidRPr="00207FD2">
        <w:rPr>
          <w:lang w:val="en-US"/>
        </w:rPr>
        <w:t xml:space="preserve">. </w:t>
      </w:r>
      <w:r w:rsidRPr="00207FD2">
        <w:t xml:space="preserve">Cambridge UP </w:t>
      </w:r>
      <w:r w:rsidRPr="00207FD2">
        <w:rPr>
          <w:rFonts w:ascii="Times New Roman" w:hAnsi="Times New Roman"/>
        </w:rPr>
        <w:t>—</w:t>
      </w:r>
      <w:r w:rsidRPr="00207FD2">
        <w:t xml:space="preserve"> </w:t>
      </w:r>
      <w:r w:rsidRPr="00207FD2">
        <w:rPr>
          <w:rFonts w:cs="Roboto"/>
        </w:rPr>
        <w:t>глава</w:t>
      </w:r>
      <w:r w:rsidRPr="00207FD2">
        <w:t xml:space="preserve"> </w:t>
      </w:r>
      <w:r w:rsidRPr="00207FD2">
        <w:rPr>
          <w:rFonts w:cs="Roboto"/>
        </w:rPr>
        <w:t>о</w:t>
      </w:r>
      <w:r w:rsidRPr="00207FD2">
        <w:t xml:space="preserve"> </w:t>
      </w:r>
      <w:r w:rsidRPr="00207FD2">
        <w:rPr>
          <w:rFonts w:cs="Roboto"/>
        </w:rPr>
        <w:t>квантовом</w:t>
      </w:r>
      <w:r w:rsidRPr="00207FD2">
        <w:t xml:space="preserve"> </w:t>
      </w:r>
      <w:r w:rsidRPr="00207FD2">
        <w:rPr>
          <w:rFonts w:cs="Roboto"/>
        </w:rPr>
        <w:t>сознании</w:t>
      </w:r>
      <w:r w:rsidRPr="00207FD2">
        <w:t>.</w:t>
      </w:r>
    </w:p>
    <w:p w14:paraId="537847A0" w14:textId="77777777" w:rsidR="00444D61" w:rsidRDefault="00444D61" w:rsidP="00327F10"/>
    <w:p w14:paraId="628DEF76" w14:textId="0F6A163E" w:rsidR="00F57558" w:rsidRPr="00327F10" w:rsidRDefault="00F57558" w:rsidP="00327F10">
      <w:r>
        <w:t xml:space="preserve">Это фейк-ньюз типа псевдонаучного хайпа, не выдерживающее пристального взгляда. </w:t>
      </w:r>
      <w:r w:rsidRPr="00F57558">
        <w:t>Хотя она формально опубликована в рецензируемом журнале (</w:t>
      </w:r>
      <w:r w:rsidRPr="00F57558">
        <w:rPr>
          <w:i/>
          <w:iCs/>
        </w:rPr>
        <w:t>Journal of Physics Communications</w:t>
      </w:r>
      <w:r w:rsidRPr="00F57558">
        <w:t>, издаваемом IOP Publishing), её содержание не выдерживает критики с точки зрения физики, нейронауки и научной логики. Тем не менее, такие публикации появляются регулярно. Вот основные причины, почему это происходит:</w:t>
      </w:r>
    </w:p>
    <w:p w14:paraId="6F890DDA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 xml:space="preserve">1. </w:t>
      </w:r>
      <w:r w:rsidRPr="00F57558">
        <w:t>Слабая или формальная рецензия (peer review)</w:t>
      </w:r>
    </w:p>
    <w:p w14:paraId="77E564EB" w14:textId="77777777" w:rsidR="00F57558" w:rsidRPr="00F57558" w:rsidRDefault="00F57558" w:rsidP="00F57558">
      <w:pPr>
        <w:numPr>
          <w:ilvl w:val="0"/>
          <w:numId w:val="12"/>
        </w:numPr>
      </w:pPr>
      <w:r w:rsidRPr="00F57558">
        <w:t>Журналы с открытым доступом (open access), особенно те, что стремятся к высокому обороту публикаций, иногда проводят поверхностную рецензию.</w:t>
      </w:r>
    </w:p>
    <w:p w14:paraId="365D8DF9" w14:textId="77777777" w:rsidR="00F57558" w:rsidRPr="00F57558" w:rsidRDefault="00F57558" w:rsidP="00F57558">
      <w:pPr>
        <w:numPr>
          <w:ilvl w:val="0"/>
          <w:numId w:val="12"/>
        </w:numPr>
      </w:pPr>
      <w:r w:rsidRPr="00F57558">
        <w:t xml:space="preserve">Рецензенты могут быть некомпетентны в смежных областях: физик не знает нейронауки, нейробиолог </w:t>
      </w:r>
      <w:r w:rsidRPr="00F57558">
        <w:rPr>
          <w:rFonts w:ascii="Times New Roman" w:hAnsi="Times New Roman"/>
        </w:rPr>
        <w:t>—</w:t>
      </w:r>
      <w:r w:rsidRPr="00F57558">
        <w:t xml:space="preserve"> </w:t>
      </w:r>
      <w:r w:rsidRPr="00F57558">
        <w:rPr>
          <w:rFonts w:cs="Roboto"/>
        </w:rPr>
        <w:t>квантовой</w:t>
      </w:r>
      <w:r w:rsidRPr="00F57558">
        <w:t xml:space="preserve"> </w:t>
      </w:r>
      <w:r w:rsidRPr="00F57558">
        <w:rPr>
          <w:rFonts w:cs="Roboto"/>
        </w:rPr>
        <w:t>механики</w:t>
      </w:r>
      <w:r w:rsidRPr="00F57558">
        <w:t>.</w:t>
      </w:r>
    </w:p>
    <w:p w14:paraId="3E1C5403" w14:textId="77777777" w:rsidR="00F57558" w:rsidRPr="00F57558" w:rsidRDefault="00F57558" w:rsidP="00F57558">
      <w:pPr>
        <w:numPr>
          <w:ilvl w:val="0"/>
          <w:numId w:val="12"/>
        </w:numPr>
      </w:pPr>
      <w:r w:rsidRPr="00F57558">
        <w:t>Авторы используют технически корректный язык (</w:t>
      </w:r>
      <w:r w:rsidRPr="00F57558">
        <w:rPr>
          <w:rFonts w:ascii="Cambria" w:hAnsi="Cambria" w:cs="Cambria"/>
        </w:rPr>
        <w:t>«</w:t>
      </w:r>
      <w:r w:rsidRPr="00F57558">
        <w:t>ZQC</w:t>
      </w:r>
      <w:r w:rsidRPr="00F57558">
        <w:rPr>
          <w:rFonts w:ascii="Cambria" w:hAnsi="Cambria" w:cs="Cambria"/>
        </w:rPr>
        <w:t>»</w:t>
      </w:r>
      <w:r w:rsidRPr="00F57558">
        <w:t xml:space="preserve">, </w:t>
      </w:r>
      <w:r w:rsidRPr="00F57558">
        <w:rPr>
          <w:rFonts w:ascii="Cambria" w:hAnsi="Cambria" w:cs="Cambria"/>
        </w:rPr>
        <w:t>«</w:t>
      </w:r>
      <w:r w:rsidRPr="00F57558">
        <w:t>entanglement witness</w:t>
      </w:r>
      <w:r w:rsidRPr="00F57558">
        <w:rPr>
          <w:rFonts w:ascii="Cambria" w:hAnsi="Cambria" w:cs="Cambria"/>
        </w:rPr>
        <w:t>»</w:t>
      </w:r>
      <w:r w:rsidRPr="00F57558">
        <w:t xml:space="preserve">, </w:t>
      </w:r>
      <w:r w:rsidRPr="00F57558">
        <w:rPr>
          <w:rFonts w:ascii="Cambria" w:hAnsi="Cambria" w:cs="Cambria"/>
        </w:rPr>
        <w:t>«</w:t>
      </w:r>
      <w:r w:rsidRPr="00F57558">
        <w:t>magic angle</w:t>
      </w:r>
      <w:r w:rsidRPr="00F57558">
        <w:rPr>
          <w:rFonts w:ascii="Cambria" w:hAnsi="Cambria" w:cs="Cambria"/>
        </w:rPr>
        <w:t>»</w:t>
      </w:r>
      <w:r w:rsidRPr="00F57558">
        <w:t xml:space="preserve">), </w:t>
      </w:r>
      <w:r w:rsidRPr="00F57558">
        <w:rPr>
          <w:rFonts w:cs="Roboto"/>
        </w:rPr>
        <w:t>что</w:t>
      </w:r>
      <w:r w:rsidRPr="00F57558">
        <w:t xml:space="preserve"> </w:t>
      </w:r>
      <w:r w:rsidRPr="00F57558">
        <w:rPr>
          <w:rFonts w:cs="Roboto"/>
        </w:rPr>
        <w:t>создаёт</w:t>
      </w:r>
      <w:r w:rsidRPr="00F57558">
        <w:t xml:space="preserve"> </w:t>
      </w:r>
      <w:r w:rsidRPr="00F57558">
        <w:rPr>
          <w:rFonts w:cs="Roboto"/>
        </w:rPr>
        <w:t>иллюзию</w:t>
      </w:r>
      <w:r w:rsidRPr="00F57558">
        <w:t xml:space="preserve"> </w:t>
      </w:r>
      <w:r w:rsidRPr="00F57558">
        <w:rPr>
          <w:rFonts w:cs="Roboto"/>
        </w:rPr>
        <w:t>научной</w:t>
      </w:r>
      <w:r w:rsidRPr="00F57558">
        <w:t xml:space="preserve"> </w:t>
      </w:r>
      <w:r w:rsidRPr="00F57558">
        <w:rPr>
          <w:rFonts w:cs="Roboto"/>
        </w:rPr>
        <w:t>строгости</w:t>
      </w:r>
      <w:r w:rsidRPr="00F57558">
        <w:t>.</w:t>
      </w:r>
    </w:p>
    <w:p w14:paraId="5FCFC6A9" w14:textId="77777777" w:rsidR="00F57558" w:rsidRPr="00F57558" w:rsidRDefault="00F57558" w:rsidP="00F57558">
      <w:r w:rsidRPr="00F57558">
        <w:t xml:space="preserve">Результат: работа проходит формальные критерии, но содержит глубокие концептуальные ошибки. </w:t>
      </w:r>
    </w:p>
    <w:p w14:paraId="41053DDA" w14:textId="77777777" w:rsidR="00F57558" w:rsidRPr="00F57558" w:rsidRDefault="00F57558" w:rsidP="00F57558">
      <w:r w:rsidRPr="00F57558">
        <w:pict w14:anchorId="58DED8FD">
          <v:rect id="_x0000_i1173" style="width:0;height:0" o:hralign="center" o:hrstd="t" o:hr="t" fillcolor="#a0a0a0" stroked="f"/>
        </w:pict>
      </w:r>
    </w:p>
    <w:p w14:paraId="0122A2B9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 xml:space="preserve">2. </w:t>
      </w:r>
      <w:r w:rsidRPr="00F57558">
        <w:t>Медийный и грантовый стимул</w:t>
      </w:r>
    </w:p>
    <w:p w14:paraId="28C95479" w14:textId="77777777" w:rsidR="00F57558" w:rsidRPr="00F57558" w:rsidRDefault="00F57558" w:rsidP="00F57558">
      <w:pPr>
        <w:numPr>
          <w:ilvl w:val="0"/>
          <w:numId w:val="13"/>
        </w:numPr>
      </w:pPr>
      <w:r w:rsidRPr="00F57558">
        <w:t xml:space="preserve">Темы вроде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квантовое</w:t>
      </w:r>
      <w:r w:rsidRPr="00F57558">
        <w:t xml:space="preserve"> </w:t>
      </w:r>
      <w:r w:rsidRPr="00F57558">
        <w:rPr>
          <w:rFonts w:cs="Roboto"/>
        </w:rPr>
        <w:t>сознание</w:t>
      </w:r>
      <w:r w:rsidRPr="00F57558">
        <w:rPr>
          <w:rFonts w:ascii="Cambria" w:hAnsi="Cambria" w:cs="Cambria"/>
        </w:rPr>
        <w:t>»</w:t>
      </w:r>
      <w:r w:rsidRPr="00F57558">
        <w:t xml:space="preserve">,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мозг</w:t>
      </w:r>
      <w:r w:rsidRPr="00F57558">
        <w:t xml:space="preserve"> </w:t>
      </w:r>
      <w:r w:rsidRPr="00F57558">
        <w:rPr>
          <w:rFonts w:cs="Roboto"/>
        </w:rPr>
        <w:t>как</w:t>
      </w:r>
      <w:r w:rsidRPr="00F57558">
        <w:t xml:space="preserve"> </w:t>
      </w:r>
      <w:r w:rsidRPr="00F57558">
        <w:rPr>
          <w:rFonts w:cs="Roboto"/>
        </w:rPr>
        <w:t>квантовый</w:t>
      </w:r>
      <w:r w:rsidRPr="00F57558">
        <w:t xml:space="preserve"> </w:t>
      </w:r>
      <w:r w:rsidRPr="00F57558">
        <w:rPr>
          <w:rFonts w:cs="Roboto"/>
        </w:rPr>
        <w:t>компьютер</w:t>
      </w:r>
      <w:r w:rsidRPr="00F57558">
        <w:rPr>
          <w:rFonts w:ascii="Cambria" w:hAnsi="Cambria" w:cs="Cambria"/>
        </w:rPr>
        <w:t>»</w:t>
      </w:r>
      <w:r w:rsidRPr="00F57558">
        <w:t xml:space="preserve"> вызывают огромный интерес СМИ, блогеров, YouTube-каналов.</w:t>
      </w:r>
    </w:p>
    <w:p w14:paraId="4EBA6173" w14:textId="77777777" w:rsidR="00F57558" w:rsidRPr="00F57558" w:rsidRDefault="00F57558" w:rsidP="00F57558">
      <w:pPr>
        <w:numPr>
          <w:ilvl w:val="0"/>
          <w:numId w:val="13"/>
        </w:numPr>
      </w:pPr>
      <w:r w:rsidRPr="00F57558">
        <w:t xml:space="preserve">Это приводит к цитированию, вниманию, возможности получить гранты на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новаторские</w:t>
      </w:r>
      <w:r w:rsidRPr="00F57558">
        <w:rPr>
          <w:rFonts w:ascii="Cambria" w:hAnsi="Cambria" w:cs="Cambria"/>
        </w:rPr>
        <w:t>»</w:t>
      </w:r>
      <w:r w:rsidRPr="00F57558">
        <w:t xml:space="preserve"> </w:t>
      </w:r>
      <w:r w:rsidRPr="00F57558">
        <w:rPr>
          <w:rFonts w:cs="Roboto"/>
        </w:rPr>
        <w:t>исследования</w:t>
      </w:r>
      <w:r w:rsidRPr="00F57558">
        <w:t>.</w:t>
      </w:r>
    </w:p>
    <w:p w14:paraId="5F3966A8" w14:textId="77777777" w:rsidR="00F57558" w:rsidRPr="00F57558" w:rsidRDefault="00F57558" w:rsidP="00F57558">
      <w:pPr>
        <w:numPr>
          <w:ilvl w:val="0"/>
          <w:numId w:val="13"/>
        </w:numPr>
      </w:pPr>
      <w:r w:rsidRPr="00F57558">
        <w:t>Даже если выводы ошибочны, авторы получают карьерные дивиденды: публикации, приглашения на конференции, финансирование.</w:t>
      </w:r>
    </w:p>
    <w:p w14:paraId="38243684" w14:textId="77777777" w:rsidR="00F57558" w:rsidRPr="00F57558" w:rsidRDefault="00F57558" w:rsidP="00F57558">
      <w:r w:rsidRPr="00F57558">
        <w:t xml:space="preserve">Это инцентив к спекуляции, а не к строгой науке. </w:t>
      </w:r>
    </w:p>
    <w:p w14:paraId="604C269D" w14:textId="77777777" w:rsidR="00F57558" w:rsidRPr="00F57558" w:rsidRDefault="00F57558" w:rsidP="00F57558">
      <w:r w:rsidRPr="00F57558">
        <w:pict w14:anchorId="78374AF5">
          <v:rect id="_x0000_i1174" style="width:0;height:0" o:hralign="center" o:hrstd="t" o:hr="t" fillcolor="#a0a0a0" stroked="f"/>
        </w:pict>
      </w:r>
    </w:p>
    <w:p w14:paraId="64724BDF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 xml:space="preserve">3. </w:t>
      </w:r>
      <w:r w:rsidRPr="00F57558">
        <w:t xml:space="preserve">Эксплуатация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серой</w:t>
      </w:r>
      <w:r w:rsidRPr="00F57558">
        <w:t xml:space="preserve"> </w:t>
      </w:r>
      <w:r w:rsidRPr="00F57558">
        <w:rPr>
          <w:rFonts w:cs="Roboto"/>
        </w:rPr>
        <w:t>зоны</w:t>
      </w:r>
      <w:r w:rsidRPr="00F57558">
        <w:rPr>
          <w:rFonts w:ascii="Cambria" w:hAnsi="Cambria" w:cs="Cambria"/>
        </w:rPr>
        <w:t>»</w:t>
      </w:r>
      <w:r w:rsidRPr="00F57558">
        <w:t xml:space="preserve"> </w:t>
      </w:r>
      <w:r w:rsidRPr="00F57558">
        <w:rPr>
          <w:rFonts w:cs="Roboto"/>
        </w:rPr>
        <w:t>между</w:t>
      </w:r>
      <w:r w:rsidRPr="00F57558">
        <w:t xml:space="preserve"> </w:t>
      </w:r>
      <w:r w:rsidRPr="00F57558">
        <w:rPr>
          <w:rFonts w:cs="Roboto"/>
        </w:rPr>
        <w:t>дисциплинами</w:t>
      </w:r>
    </w:p>
    <w:p w14:paraId="0FD58700" w14:textId="77777777" w:rsidR="00F57558" w:rsidRPr="00F57558" w:rsidRDefault="00F57558" w:rsidP="00F57558">
      <w:pPr>
        <w:numPr>
          <w:ilvl w:val="0"/>
          <w:numId w:val="14"/>
        </w:numPr>
      </w:pPr>
      <w:r w:rsidRPr="00F57558">
        <w:t xml:space="preserve">Авторы стоят на границе физики, нейронауки и философии сознания </w:t>
      </w:r>
      <w:r w:rsidRPr="00F57558">
        <w:rPr>
          <w:rFonts w:ascii="Times New Roman" w:hAnsi="Times New Roman"/>
        </w:rPr>
        <w:t>—</w:t>
      </w:r>
      <w:r w:rsidRPr="00F57558">
        <w:t xml:space="preserve"> </w:t>
      </w:r>
      <w:r w:rsidRPr="00F57558">
        <w:rPr>
          <w:rFonts w:cs="Roboto"/>
        </w:rPr>
        <w:t>областей</w:t>
      </w:r>
      <w:r w:rsidRPr="00F57558">
        <w:t xml:space="preserve">, </w:t>
      </w:r>
      <w:r w:rsidRPr="00F57558">
        <w:rPr>
          <w:rFonts w:cs="Roboto"/>
        </w:rPr>
        <w:t>где</w:t>
      </w:r>
      <w:r w:rsidRPr="00F57558">
        <w:t>:</w:t>
      </w:r>
    </w:p>
    <w:p w14:paraId="0DA8CE70" w14:textId="77777777" w:rsidR="00F57558" w:rsidRPr="00F57558" w:rsidRDefault="00F57558" w:rsidP="00F57558">
      <w:pPr>
        <w:numPr>
          <w:ilvl w:val="1"/>
          <w:numId w:val="14"/>
        </w:numPr>
      </w:pPr>
      <w:r w:rsidRPr="00F57558">
        <w:t>Терминология легко подменяется,</w:t>
      </w:r>
    </w:p>
    <w:p w14:paraId="20046473" w14:textId="77777777" w:rsidR="00F57558" w:rsidRPr="00F57558" w:rsidRDefault="00F57558" w:rsidP="00F57558">
      <w:pPr>
        <w:numPr>
          <w:ilvl w:val="1"/>
          <w:numId w:val="14"/>
        </w:numPr>
      </w:pPr>
      <w:r w:rsidRPr="00F57558">
        <w:t>Сложно установить чёткие критерии фальсифицируемости,</w:t>
      </w:r>
    </w:p>
    <w:p w14:paraId="638E475F" w14:textId="77777777" w:rsidR="00F57558" w:rsidRPr="00F57558" w:rsidRDefault="00F57558" w:rsidP="00F57558">
      <w:pPr>
        <w:numPr>
          <w:ilvl w:val="1"/>
          <w:numId w:val="14"/>
        </w:numPr>
      </w:pPr>
      <w:r w:rsidRPr="00F57558">
        <w:t>Можно делать онтологические выводы на основе слабых эмпирических данных.</w:t>
      </w:r>
    </w:p>
    <w:p w14:paraId="6454FF2C" w14:textId="77777777" w:rsidR="00F57558" w:rsidRPr="00F57558" w:rsidRDefault="00F57558" w:rsidP="00F57558">
      <w:r w:rsidRPr="00F57558">
        <w:t xml:space="preserve">Пример: из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сигнал</w:t>
      </w:r>
      <w:r w:rsidRPr="00F57558">
        <w:t xml:space="preserve"> </w:t>
      </w:r>
      <w:r w:rsidRPr="00F57558">
        <w:rPr>
          <w:rFonts w:cs="Roboto"/>
        </w:rPr>
        <w:t>зависит</w:t>
      </w:r>
      <w:r w:rsidRPr="00F57558">
        <w:t xml:space="preserve"> </w:t>
      </w:r>
      <w:r w:rsidRPr="00F57558">
        <w:rPr>
          <w:rFonts w:cs="Roboto"/>
        </w:rPr>
        <w:t>от</w:t>
      </w:r>
      <w:r w:rsidRPr="00F57558">
        <w:t xml:space="preserve"> </w:t>
      </w:r>
      <w:r w:rsidRPr="00F57558">
        <w:rPr>
          <w:rFonts w:cs="Roboto"/>
        </w:rPr>
        <w:t>бодрствования</w:t>
      </w:r>
      <w:r w:rsidRPr="00F57558">
        <w:rPr>
          <w:rFonts w:ascii="Cambria" w:hAnsi="Cambria" w:cs="Cambria"/>
        </w:rPr>
        <w:t>»</w:t>
      </w:r>
      <w:r w:rsidRPr="00F57558">
        <w:t xml:space="preserve"> </w:t>
      </w:r>
      <w:r w:rsidRPr="00F57558">
        <w:rPr>
          <w:rFonts w:ascii="Times New Roman" w:hAnsi="Times New Roman"/>
        </w:rPr>
        <w:t>→</w:t>
      </w:r>
      <w:r w:rsidRPr="00F57558">
        <w:t xml:space="preserve">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сознание</w:t>
      </w:r>
      <w:r w:rsidRPr="00F57558">
        <w:t xml:space="preserve"> </w:t>
      </w:r>
      <w:r w:rsidRPr="00F57558">
        <w:rPr>
          <w:rFonts w:cs="Roboto"/>
        </w:rPr>
        <w:t>неклассично</w:t>
      </w:r>
      <w:r w:rsidRPr="00F57558">
        <w:rPr>
          <w:rFonts w:ascii="Cambria" w:hAnsi="Cambria" w:cs="Cambria"/>
        </w:rPr>
        <w:t>»</w:t>
      </w:r>
      <w:r w:rsidRPr="00F57558">
        <w:t xml:space="preserve">. </w:t>
      </w:r>
      <w:r w:rsidRPr="00F57558">
        <w:rPr>
          <w:rFonts w:cs="Roboto"/>
        </w:rPr>
        <w:t>Это</w:t>
      </w:r>
      <w:r w:rsidRPr="00F57558">
        <w:t xml:space="preserve"> не наука, а метафизика в научной упаковке. </w:t>
      </w:r>
    </w:p>
    <w:p w14:paraId="2BCE17E6" w14:textId="77777777" w:rsidR="00F57558" w:rsidRPr="00F57558" w:rsidRDefault="00F57558" w:rsidP="00F57558">
      <w:r w:rsidRPr="00F57558">
        <w:pict w14:anchorId="7C438C2A">
          <v:rect id="_x0000_i1175" style="width:0;height:0" o:hralign="center" o:hrstd="t" o:hr="t" fillcolor="#a0a0a0" stroked="f"/>
        </w:pict>
      </w:r>
    </w:p>
    <w:p w14:paraId="1C778F06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 xml:space="preserve">4. </w:t>
      </w:r>
      <w:r w:rsidRPr="00F57558">
        <w:t xml:space="preserve">Использование артефактов как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открытий</w:t>
      </w:r>
      <w:r w:rsidRPr="00F57558">
        <w:rPr>
          <w:rFonts w:ascii="Cambria" w:hAnsi="Cambria" w:cs="Cambria"/>
        </w:rPr>
        <w:t>»</w:t>
      </w:r>
    </w:p>
    <w:p w14:paraId="31B6A30F" w14:textId="77777777" w:rsidR="00F57558" w:rsidRPr="00F57558" w:rsidRDefault="00F57558" w:rsidP="00F57558">
      <w:pPr>
        <w:numPr>
          <w:ilvl w:val="0"/>
          <w:numId w:val="15"/>
        </w:numPr>
      </w:pPr>
      <w:r w:rsidRPr="00F57558">
        <w:t>В МРТ любое движение, пульсация, изменение магнитной восприимчивости создаёт сигналы.</w:t>
      </w:r>
    </w:p>
    <w:p w14:paraId="469A5409" w14:textId="77777777" w:rsidR="00F57558" w:rsidRPr="00F57558" w:rsidRDefault="00F57558" w:rsidP="00F57558">
      <w:pPr>
        <w:numPr>
          <w:ilvl w:val="0"/>
          <w:numId w:val="15"/>
        </w:numPr>
      </w:pPr>
      <w:r w:rsidRPr="00F57558">
        <w:t xml:space="preserve">Авторы наблюдают кардиальный артефакт, но интерпретируют его как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след</w:t>
      </w:r>
      <w:r w:rsidRPr="00F57558">
        <w:t xml:space="preserve"> </w:t>
      </w:r>
      <w:r w:rsidRPr="00F57558">
        <w:rPr>
          <w:rFonts w:cs="Roboto"/>
        </w:rPr>
        <w:t>сознания</w:t>
      </w:r>
      <w:r w:rsidRPr="00F57558">
        <w:rPr>
          <w:rFonts w:ascii="Cambria" w:hAnsi="Cambria" w:cs="Cambria"/>
        </w:rPr>
        <w:t>»</w:t>
      </w:r>
      <w:r w:rsidRPr="00F57558">
        <w:t>.</w:t>
      </w:r>
    </w:p>
    <w:p w14:paraId="2996B217" w14:textId="77777777" w:rsidR="00F57558" w:rsidRPr="00F57558" w:rsidRDefault="00F57558" w:rsidP="00F57558">
      <w:pPr>
        <w:numPr>
          <w:ilvl w:val="0"/>
          <w:numId w:val="15"/>
        </w:numPr>
      </w:pPr>
      <w:r w:rsidRPr="00F57558">
        <w:t>Отсутствие контроля (ЭЭГ, фантомы, слепые условия) позволяет проектировать желаемое на шум.</w:t>
      </w:r>
    </w:p>
    <w:p w14:paraId="153AE783" w14:textId="77777777" w:rsidR="00F57558" w:rsidRPr="00F57558" w:rsidRDefault="00F57558" w:rsidP="00F57558">
      <w:r w:rsidRPr="00F57558">
        <w:t xml:space="preserve">Это классический путь к ложным открытиям: </w:t>
      </w:r>
      <w:r w:rsidRPr="00F57558">
        <w:rPr>
          <w:i/>
          <w:iCs/>
        </w:rPr>
        <w:t>patternicity</w:t>
      </w:r>
      <w:r w:rsidRPr="00F57558">
        <w:t xml:space="preserve"> </w:t>
      </w:r>
      <w:r w:rsidRPr="00F57558">
        <w:rPr>
          <w:rFonts w:ascii="Times New Roman" w:hAnsi="Times New Roman"/>
        </w:rPr>
        <w:t>—</w:t>
      </w:r>
      <w:r w:rsidRPr="00F57558">
        <w:t xml:space="preserve"> </w:t>
      </w:r>
      <w:r w:rsidRPr="00F57558">
        <w:rPr>
          <w:rFonts w:cs="Roboto"/>
        </w:rPr>
        <w:t>склонность</w:t>
      </w:r>
      <w:r w:rsidRPr="00F57558">
        <w:t xml:space="preserve"> </w:t>
      </w:r>
      <w:r w:rsidRPr="00F57558">
        <w:rPr>
          <w:rFonts w:cs="Roboto"/>
        </w:rPr>
        <w:t>видеть</w:t>
      </w:r>
      <w:r w:rsidRPr="00F57558">
        <w:t xml:space="preserve"> </w:t>
      </w:r>
      <w:r w:rsidRPr="00F57558">
        <w:rPr>
          <w:rFonts w:cs="Roboto"/>
        </w:rPr>
        <w:t>смысл</w:t>
      </w:r>
      <w:r w:rsidRPr="00F57558">
        <w:t xml:space="preserve"> </w:t>
      </w:r>
      <w:r w:rsidRPr="00F57558">
        <w:rPr>
          <w:rFonts w:cs="Roboto"/>
        </w:rPr>
        <w:t>в</w:t>
      </w:r>
      <w:r w:rsidRPr="00F57558">
        <w:t xml:space="preserve"> </w:t>
      </w:r>
      <w:r w:rsidRPr="00F57558">
        <w:rPr>
          <w:rFonts w:cs="Roboto"/>
        </w:rPr>
        <w:t>случайном</w:t>
      </w:r>
      <w:r w:rsidRPr="00F57558">
        <w:t xml:space="preserve">. </w:t>
      </w:r>
    </w:p>
    <w:p w14:paraId="0FD04730" w14:textId="77777777" w:rsidR="00F57558" w:rsidRPr="00F57558" w:rsidRDefault="00F57558" w:rsidP="00F57558">
      <w:r w:rsidRPr="00F57558">
        <w:pict w14:anchorId="46652E81">
          <v:rect id="_x0000_i1176" style="width:0;height:0" o:hralign="center" o:hrstd="t" o:hr="t" fillcolor="#a0a0a0" stroked="f"/>
        </w:pict>
      </w:r>
    </w:p>
    <w:p w14:paraId="4447B190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 xml:space="preserve">5. </w:t>
      </w:r>
      <w:r w:rsidRPr="00F57558">
        <w:t xml:space="preserve">Кризис воспроизводимости и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публикуй</w:t>
      </w:r>
      <w:r w:rsidRPr="00F57558">
        <w:t xml:space="preserve"> </w:t>
      </w:r>
      <w:r w:rsidRPr="00F57558">
        <w:rPr>
          <w:rFonts w:cs="Roboto"/>
        </w:rPr>
        <w:t>или</w:t>
      </w:r>
      <w:r w:rsidRPr="00F57558">
        <w:t xml:space="preserve"> </w:t>
      </w:r>
      <w:r w:rsidRPr="00F57558">
        <w:rPr>
          <w:rFonts w:cs="Roboto"/>
        </w:rPr>
        <w:t>умри</w:t>
      </w:r>
      <w:r w:rsidRPr="00F57558">
        <w:rPr>
          <w:rFonts w:ascii="Cambria" w:hAnsi="Cambria" w:cs="Cambria"/>
        </w:rPr>
        <w:t>»</w:t>
      </w:r>
    </w:p>
    <w:p w14:paraId="0D73B2D7" w14:textId="77777777" w:rsidR="00F57558" w:rsidRPr="00F57558" w:rsidRDefault="00F57558" w:rsidP="00F57558">
      <w:pPr>
        <w:numPr>
          <w:ilvl w:val="0"/>
          <w:numId w:val="16"/>
        </w:numPr>
      </w:pPr>
      <w:r w:rsidRPr="00F57558">
        <w:t>В академической среде давление публиковать часто приводит к:</w:t>
      </w:r>
    </w:p>
    <w:p w14:paraId="2AA08732" w14:textId="77777777" w:rsidR="00F57558" w:rsidRPr="00F57558" w:rsidRDefault="00F57558" w:rsidP="00F57558">
      <w:pPr>
        <w:numPr>
          <w:ilvl w:val="1"/>
          <w:numId w:val="16"/>
        </w:numPr>
      </w:pPr>
      <w:r w:rsidRPr="00F57558">
        <w:t>Преувеличению значимости результатов,</w:t>
      </w:r>
    </w:p>
    <w:p w14:paraId="6B6F5FA1" w14:textId="77777777" w:rsidR="00F57558" w:rsidRPr="00F57558" w:rsidRDefault="00F57558" w:rsidP="00F57558">
      <w:pPr>
        <w:numPr>
          <w:ilvl w:val="1"/>
          <w:numId w:val="16"/>
        </w:numPr>
      </w:pPr>
      <w:r w:rsidRPr="00F57558">
        <w:t>Пренебрежению негативными контролями,</w:t>
      </w:r>
    </w:p>
    <w:p w14:paraId="2AB494DB" w14:textId="77777777" w:rsidR="00F57558" w:rsidRPr="00F57558" w:rsidRDefault="00F57558" w:rsidP="00F57558">
      <w:pPr>
        <w:numPr>
          <w:ilvl w:val="1"/>
          <w:numId w:val="16"/>
        </w:numPr>
      </w:pPr>
      <w:r w:rsidRPr="00F57558">
        <w:t>Использованию post hoc интерпретаций.</w:t>
      </w:r>
    </w:p>
    <w:p w14:paraId="6CBF68A7" w14:textId="77777777" w:rsidR="00F57558" w:rsidRPr="00F57558" w:rsidRDefault="00F57558" w:rsidP="00F57558">
      <w:r w:rsidRPr="00F57558">
        <w:t xml:space="preserve">Авторы не проверяют альтернативные гипотезы </w:t>
      </w:r>
      <w:r w:rsidRPr="00F57558">
        <w:rPr>
          <w:rFonts w:ascii="Times New Roman" w:hAnsi="Times New Roman"/>
        </w:rPr>
        <w:t>—</w:t>
      </w:r>
      <w:r w:rsidRPr="00F57558">
        <w:t xml:space="preserve"> </w:t>
      </w:r>
      <w:r w:rsidRPr="00F57558">
        <w:rPr>
          <w:rFonts w:cs="Roboto"/>
        </w:rPr>
        <w:t>они</w:t>
      </w:r>
      <w:r w:rsidRPr="00F57558">
        <w:t xml:space="preserve"> </w:t>
      </w:r>
      <w:r w:rsidRPr="00F57558">
        <w:rPr>
          <w:rFonts w:cs="Roboto"/>
        </w:rPr>
        <w:t>сразу</w:t>
      </w:r>
      <w:r w:rsidRPr="00F57558">
        <w:t xml:space="preserve"> </w:t>
      </w:r>
      <w:r w:rsidRPr="00F57558">
        <w:rPr>
          <w:rFonts w:cs="Roboto"/>
        </w:rPr>
        <w:t>прыгают</w:t>
      </w:r>
      <w:r w:rsidRPr="00F57558">
        <w:t xml:space="preserve"> </w:t>
      </w:r>
      <w:r w:rsidRPr="00F57558">
        <w:rPr>
          <w:rFonts w:cs="Roboto"/>
        </w:rPr>
        <w:t>к</w:t>
      </w:r>
      <w:r w:rsidRPr="00F57558">
        <w:t xml:space="preserve"> </w:t>
      </w:r>
      <w:r w:rsidRPr="00F57558">
        <w:rPr>
          <w:rFonts w:cs="Roboto"/>
        </w:rPr>
        <w:t>самой</w:t>
      </w:r>
      <w:r w:rsidRPr="00F57558">
        <w:t xml:space="preserve"> </w:t>
      </w:r>
      <w:r w:rsidRPr="00F57558">
        <w:rPr>
          <w:rFonts w:cs="Roboto"/>
        </w:rPr>
        <w:t>сенсационной</w:t>
      </w:r>
      <w:r w:rsidRPr="00F57558">
        <w:t xml:space="preserve">. </w:t>
      </w:r>
    </w:p>
    <w:p w14:paraId="061EB95F" w14:textId="77777777" w:rsidR="00F57558" w:rsidRPr="00F57558" w:rsidRDefault="00F57558" w:rsidP="00F57558">
      <w:r w:rsidRPr="00F57558">
        <w:pict w14:anchorId="32B5DF75">
          <v:rect id="_x0000_i1177" style="width:0;height:0" o:hralign="center" o:hrstd="t" o:hr="t" fillcolor="#a0a0a0" stroked="f"/>
        </w:pict>
      </w:r>
    </w:p>
    <w:p w14:paraId="63BA17CC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 xml:space="preserve">6. </w:t>
      </w:r>
      <w:r w:rsidRPr="00F57558">
        <w:t>Философская привлекательность идеи</w:t>
      </w:r>
    </w:p>
    <w:p w14:paraId="752FE657" w14:textId="77777777" w:rsidR="00F57558" w:rsidRPr="00F57558" w:rsidRDefault="00F57558" w:rsidP="00F57558">
      <w:pPr>
        <w:numPr>
          <w:ilvl w:val="0"/>
          <w:numId w:val="17"/>
        </w:numPr>
      </w:pPr>
      <w:r w:rsidRPr="00F57558">
        <w:t xml:space="preserve">Идея, что сознание </w:t>
      </w:r>
      <w:r w:rsidRPr="00F57558">
        <w:rPr>
          <w:rFonts w:ascii="Times New Roman" w:hAnsi="Times New Roman"/>
        </w:rPr>
        <w:t>—</w:t>
      </w:r>
      <w:r w:rsidRPr="00F57558">
        <w:t xml:space="preserve"> </w:t>
      </w:r>
      <w:r w:rsidRPr="00F57558">
        <w:rPr>
          <w:rFonts w:cs="Roboto"/>
        </w:rPr>
        <w:t>не</w:t>
      </w:r>
      <w:r w:rsidRPr="00F57558">
        <w:t xml:space="preserve"> </w:t>
      </w:r>
      <w:r w:rsidRPr="00F57558">
        <w:rPr>
          <w:rFonts w:cs="Roboto"/>
        </w:rPr>
        <w:t>просто</w:t>
      </w:r>
      <w:r w:rsidRPr="00F57558">
        <w:t xml:space="preserve"> </w:t>
      </w:r>
      <w:r w:rsidRPr="00F57558">
        <w:rPr>
          <w:rFonts w:cs="Roboto"/>
        </w:rPr>
        <w:t>продукт</w:t>
      </w:r>
      <w:r w:rsidRPr="00F57558">
        <w:t xml:space="preserve"> </w:t>
      </w:r>
      <w:r w:rsidRPr="00F57558">
        <w:rPr>
          <w:rFonts w:cs="Roboto"/>
        </w:rPr>
        <w:t>нейронов</w:t>
      </w:r>
      <w:r w:rsidRPr="00F57558">
        <w:t xml:space="preserve">, а нечто </w:t>
      </w:r>
      <w:r w:rsidRPr="00F57558">
        <w:rPr>
          <w:rFonts w:ascii="Cambria" w:hAnsi="Cambria" w:cs="Cambria"/>
        </w:rPr>
        <w:t>«</w:t>
      </w:r>
      <w:r w:rsidRPr="00F57558">
        <w:rPr>
          <w:rFonts w:cs="Roboto"/>
        </w:rPr>
        <w:t>глубже</w:t>
      </w:r>
      <w:r w:rsidRPr="00F57558">
        <w:rPr>
          <w:rFonts w:ascii="Cambria" w:hAnsi="Cambria" w:cs="Cambria"/>
        </w:rPr>
        <w:t>»</w:t>
      </w:r>
      <w:r w:rsidRPr="00F57558">
        <w:t xml:space="preserve">, </w:t>
      </w:r>
      <w:r w:rsidRPr="00F57558">
        <w:rPr>
          <w:rFonts w:cs="Roboto"/>
        </w:rPr>
        <w:t>привлекательна</w:t>
      </w:r>
      <w:r w:rsidRPr="00F57558">
        <w:t xml:space="preserve"> </w:t>
      </w:r>
      <w:r w:rsidRPr="00F57558">
        <w:rPr>
          <w:rFonts w:cs="Roboto"/>
        </w:rPr>
        <w:t>для</w:t>
      </w:r>
      <w:r w:rsidRPr="00F57558">
        <w:t>:</w:t>
      </w:r>
    </w:p>
    <w:p w14:paraId="49A493C3" w14:textId="77777777" w:rsidR="00F57558" w:rsidRPr="00F57558" w:rsidRDefault="00F57558" w:rsidP="00F57558">
      <w:pPr>
        <w:numPr>
          <w:ilvl w:val="1"/>
          <w:numId w:val="17"/>
        </w:numPr>
      </w:pPr>
      <w:r w:rsidRPr="00F57558">
        <w:t>Нью-эйдж культуры,</w:t>
      </w:r>
    </w:p>
    <w:p w14:paraId="49C578EE" w14:textId="77777777" w:rsidR="00F57558" w:rsidRPr="00F57558" w:rsidRDefault="00F57558" w:rsidP="00F57558">
      <w:pPr>
        <w:numPr>
          <w:ilvl w:val="1"/>
          <w:numId w:val="17"/>
        </w:numPr>
      </w:pPr>
      <w:r w:rsidRPr="00F57558">
        <w:t>Квантовых мистиков,</w:t>
      </w:r>
    </w:p>
    <w:p w14:paraId="37BD1B2D" w14:textId="77777777" w:rsidR="00F57558" w:rsidRPr="00F57558" w:rsidRDefault="00F57558" w:rsidP="00F57558">
      <w:pPr>
        <w:numPr>
          <w:ilvl w:val="1"/>
          <w:numId w:val="17"/>
        </w:numPr>
      </w:pPr>
      <w:r w:rsidRPr="00F57558">
        <w:t>Даже некоторых философов (Пенроуз и др.).</w:t>
      </w:r>
    </w:p>
    <w:p w14:paraId="6CC86995" w14:textId="77777777" w:rsidR="00F57558" w:rsidRPr="00F57558" w:rsidRDefault="00F57558" w:rsidP="00F57558">
      <w:r w:rsidRPr="00F57558">
        <w:t xml:space="preserve">Это создаёт культурный резонанс, который поддерживает подобные публикации вне зависимости от их научной ценности. </w:t>
      </w:r>
    </w:p>
    <w:p w14:paraId="5F8769F8" w14:textId="77777777" w:rsidR="00F57558" w:rsidRPr="00F57558" w:rsidRDefault="00F57558" w:rsidP="00F57558">
      <w:r w:rsidRPr="00F57558">
        <w:pict w14:anchorId="064A681E">
          <v:rect id="_x0000_i1178" style="width:0;height:0" o:hralign="center" o:hrstd="t" o:hr="t" fillcolor="#a0a0a0" stroked="f"/>
        </w:pict>
      </w:r>
    </w:p>
    <w:p w14:paraId="68F93E36" w14:textId="77777777" w:rsidR="00F57558" w:rsidRPr="00F57558" w:rsidRDefault="00F57558" w:rsidP="00F57558">
      <w:pPr>
        <w:rPr>
          <w:b/>
          <w:bCs/>
        </w:rPr>
      </w:pPr>
      <w:r w:rsidRPr="00F57558">
        <w:rPr>
          <w:b/>
          <w:bCs/>
        </w:rPr>
        <w:t>Вывод</w:t>
      </w:r>
    </w:p>
    <w:p w14:paraId="3CD485C5" w14:textId="77777777" w:rsidR="00F57558" w:rsidRPr="00F57558" w:rsidRDefault="00F57558" w:rsidP="00F57558">
      <w:r w:rsidRPr="00F57558">
        <w:t xml:space="preserve">Такие статьи </w:t>
      </w:r>
      <w:r w:rsidRPr="00F57558">
        <w:rPr>
          <w:rFonts w:ascii="Times New Roman" w:hAnsi="Times New Roman"/>
        </w:rPr>
        <w:t>—</w:t>
      </w:r>
      <w:r w:rsidRPr="00F57558">
        <w:t xml:space="preserve"> не ошибка науки, а её уязвимость в условиях:</w:t>
      </w:r>
    </w:p>
    <w:p w14:paraId="401C9C7A" w14:textId="77777777" w:rsidR="00F57558" w:rsidRPr="00F57558" w:rsidRDefault="00F57558" w:rsidP="00F57558">
      <w:pPr>
        <w:numPr>
          <w:ilvl w:val="0"/>
          <w:numId w:val="18"/>
        </w:numPr>
      </w:pPr>
      <w:r w:rsidRPr="00F57558">
        <w:t>давления публиковать,</w:t>
      </w:r>
    </w:p>
    <w:p w14:paraId="24ABB9DB" w14:textId="77777777" w:rsidR="00F57558" w:rsidRPr="00F57558" w:rsidRDefault="00F57558" w:rsidP="00F57558">
      <w:pPr>
        <w:numPr>
          <w:ilvl w:val="0"/>
          <w:numId w:val="18"/>
        </w:numPr>
      </w:pPr>
      <w:r w:rsidRPr="00F57558">
        <w:t>междисциплинарной неопределённости,</w:t>
      </w:r>
    </w:p>
    <w:p w14:paraId="6B05CF9D" w14:textId="77777777" w:rsidR="00F57558" w:rsidRPr="00F57558" w:rsidRDefault="00F57558" w:rsidP="00F57558">
      <w:pPr>
        <w:numPr>
          <w:ilvl w:val="0"/>
          <w:numId w:val="18"/>
        </w:numPr>
      </w:pPr>
      <w:r w:rsidRPr="00F57558">
        <w:t>медиа-жажды сенсаций.</w:t>
      </w:r>
    </w:p>
    <w:p w14:paraId="58FA97B2" w14:textId="77777777" w:rsidR="00F57558" w:rsidRPr="00F57558" w:rsidRDefault="00F57558" w:rsidP="00F57558">
      <w:r w:rsidRPr="00F57558">
        <w:t xml:space="preserve">Они не опровергают науку </w:t>
      </w:r>
      <w:r w:rsidRPr="00F57558">
        <w:rPr>
          <w:rFonts w:ascii="Times New Roman" w:hAnsi="Times New Roman"/>
        </w:rPr>
        <w:t>—</w:t>
      </w:r>
      <w:r w:rsidRPr="00F57558">
        <w:t xml:space="preserve"> они показывают, почему научный скептицизм и критическое мышление важнее, чем когда-либо.</w:t>
      </w:r>
    </w:p>
    <w:p w14:paraId="209A639A" w14:textId="77777777" w:rsidR="00F57558" w:rsidRPr="00F57558" w:rsidRDefault="00F57558" w:rsidP="00F57558">
      <w:r w:rsidRPr="00F57558">
        <w:t xml:space="preserve">Настоящая наука </w:t>
      </w:r>
      <w:r w:rsidRPr="00F57558">
        <w:rPr>
          <w:rFonts w:ascii="Times New Roman" w:hAnsi="Times New Roman"/>
        </w:rPr>
        <w:t>—</w:t>
      </w:r>
      <w:r w:rsidRPr="00F57558">
        <w:t xml:space="preserve"> </w:t>
      </w:r>
      <w:r w:rsidRPr="00F57558">
        <w:rPr>
          <w:rFonts w:cs="Roboto"/>
        </w:rPr>
        <w:t>не</w:t>
      </w:r>
      <w:r w:rsidRPr="00F57558">
        <w:t xml:space="preserve"> </w:t>
      </w:r>
      <w:r w:rsidRPr="00F57558">
        <w:rPr>
          <w:rFonts w:cs="Roboto"/>
        </w:rPr>
        <w:t>в</w:t>
      </w:r>
      <w:r w:rsidRPr="00F57558">
        <w:t xml:space="preserve"> </w:t>
      </w:r>
      <w:r w:rsidRPr="00F57558">
        <w:rPr>
          <w:rFonts w:cs="Roboto"/>
        </w:rPr>
        <w:t>громких</w:t>
      </w:r>
      <w:r w:rsidRPr="00F57558">
        <w:t xml:space="preserve"> </w:t>
      </w:r>
      <w:r w:rsidRPr="00F57558">
        <w:rPr>
          <w:rFonts w:cs="Roboto"/>
        </w:rPr>
        <w:t>заголовках</w:t>
      </w:r>
      <w:r w:rsidRPr="00F57558">
        <w:t xml:space="preserve">, </w:t>
      </w:r>
      <w:r w:rsidRPr="00F57558">
        <w:rPr>
          <w:rFonts w:cs="Roboto"/>
        </w:rPr>
        <w:t>а</w:t>
      </w:r>
      <w:r w:rsidRPr="00F57558">
        <w:t xml:space="preserve"> </w:t>
      </w:r>
      <w:r w:rsidRPr="00F57558">
        <w:rPr>
          <w:rFonts w:cs="Roboto"/>
        </w:rPr>
        <w:t>в</w:t>
      </w:r>
      <w:r w:rsidRPr="00F57558">
        <w:t xml:space="preserve"> </w:t>
      </w:r>
      <w:r w:rsidRPr="00F57558">
        <w:rPr>
          <w:rFonts w:cs="Roboto"/>
        </w:rPr>
        <w:t>воспроизводимости</w:t>
      </w:r>
      <w:r w:rsidRPr="00F57558">
        <w:t xml:space="preserve">, </w:t>
      </w:r>
      <w:r w:rsidRPr="00F57558">
        <w:rPr>
          <w:rFonts w:cs="Roboto"/>
        </w:rPr>
        <w:t>фальсифицируемости</w:t>
      </w:r>
      <w:r w:rsidRPr="00F57558">
        <w:t xml:space="preserve"> </w:t>
      </w:r>
      <w:r w:rsidRPr="00F57558">
        <w:rPr>
          <w:rFonts w:cs="Roboto"/>
        </w:rPr>
        <w:t>и</w:t>
      </w:r>
      <w:r w:rsidRPr="00F57558">
        <w:t xml:space="preserve"> </w:t>
      </w:r>
      <w:r w:rsidRPr="00F57558">
        <w:rPr>
          <w:rFonts w:cs="Roboto"/>
        </w:rPr>
        <w:t>скромности</w:t>
      </w:r>
      <w:r w:rsidRPr="00F57558">
        <w:t xml:space="preserve"> </w:t>
      </w:r>
      <w:r w:rsidRPr="00F57558">
        <w:rPr>
          <w:rFonts w:cs="Roboto"/>
        </w:rPr>
        <w:t>выводов</w:t>
      </w:r>
      <w:r w:rsidRPr="00F57558">
        <w:t xml:space="preserve">. </w:t>
      </w:r>
    </w:p>
    <w:p w14:paraId="12370371" w14:textId="77777777" w:rsidR="001910BC" w:rsidRDefault="001910BC"/>
    <w:sectPr w:rsidR="00191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557A"/>
    <w:multiLevelType w:val="multilevel"/>
    <w:tmpl w:val="E4B4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A039B"/>
    <w:multiLevelType w:val="multilevel"/>
    <w:tmpl w:val="1EC4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2362E"/>
    <w:multiLevelType w:val="multilevel"/>
    <w:tmpl w:val="8260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B53C6"/>
    <w:multiLevelType w:val="multilevel"/>
    <w:tmpl w:val="1EC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EA4DA1"/>
    <w:multiLevelType w:val="multilevel"/>
    <w:tmpl w:val="D6B6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33199"/>
    <w:multiLevelType w:val="multilevel"/>
    <w:tmpl w:val="0FE2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E37FDB"/>
    <w:multiLevelType w:val="multilevel"/>
    <w:tmpl w:val="9CF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44826"/>
    <w:multiLevelType w:val="multilevel"/>
    <w:tmpl w:val="2B9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24331B"/>
    <w:multiLevelType w:val="multilevel"/>
    <w:tmpl w:val="A5C4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D37F07"/>
    <w:multiLevelType w:val="multilevel"/>
    <w:tmpl w:val="00D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BF6EEC"/>
    <w:multiLevelType w:val="multilevel"/>
    <w:tmpl w:val="5C08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6C6DE5"/>
    <w:multiLevelType w:val="multilevel"/>
    <w:tmpl w:val="61C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74461"/>
    <w:multiLevelType w:val="multilevel"/>
    <w:tmpl w:val="F9B4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4945"/>
    <w:multiLevelType w:val="multilevel"/>
    <w:tmpl w:val="2D38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A83F1C"/>
    <w:multiLevelType w:val="multilevel"/>
    <w:tmpl w:val="8B30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9D7FED"/>
    <w:multiLevelType w:val="multilevel"/>
    <w:tmpl w:val="0C6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D803B7"/>
    <w:multiLevelType w:val="multilevel"/>
    <w:tmpl w:val="4B82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0A22B7"/>
    <w:multiLevelType w:val="multilevel"/>
    <w:tmpl w:val="19A4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999253">
    <w:abstractNumId w:val="12"/>
  </w:num>
  <w:num w:numId="2" w16cid:durableId="1118453949">
    <w:abstractNumId w:val="16"/>
  </w:num>
  <w:num w:numId="3" w16cid:durableId="1729567848">
    <w:abstractNumId w:val="4"/>
  </w:num>
  <w:num w:numId="4" w16cid:durableId="1084768435">
    <w:abstractNumId w:val="2"/>
  </w:num>
  <w:num w:numId="5" w16cid:durableId="1645156708">
    <w:abstractNumId w:val="9"/>
  </w:num>
  <w:num w:numId="6" w16cid:durableId="10575348">
    <w:abstractNumId w:val="11"/>
  </w:num>
  <w:num w:numId="7" w16cid:durableId="1264537328">
    <w:abstractNumId w:val="7"/>
  </w:num>
  <w:num w:numId="8" w16cid:durableId="1690371204">
    <w:abstractNumId w:val="5"/>
  </w:num>
  <w:num w:numId="9" w16cid:durableId="1939100071">
    <w:abstractNumId w:val="13"/>
  </w:num>
  <w:num w:numId="10" w16cid:durableId="1489634367">
    <w:abstractNumId w:val="8"/>
  </w:num>
  <w:num w:numId="11" w16cid:durableId="1556817648">
    <w:abstractNumId w:val="3"/>
  </w:num>
  <w:num w:numId="12" w16cid:durableId="2042896681">
    <w:abstractNumId w:val="0"/>
  </w:num>
  <w:num w:numId="13" w16cid:durableId="1822649007">
    <w:abstractNumId w:val="14"/>
  </w:num>
  <w:num w:numId="14" w16cid:durableId="250898321">
    <w:abstractNumId w:val="1"/>
  </w:num>
  <w:num w:numId="15" w16cid:durableId="2032487804">
    <w:abstractNumId w:val="17"/>
  </w:num>
  <w:num w:numId="16" w16cid:durableId="1654601733">
    <w:abstractNumId w:val="10"/>
  </w:num>
  <w:num w:numId="17" w16cid:durableId="1200706239">
    <w:abstractNumId w:val="15"/>
  </w:num>
  <w:num w:numId="18" w16cid:durableId="1959703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E0"/>
    <w:rsid w:val="00043994"/>
    <w:rsid w:val="00101A08"/>
    <w:rsid w:val="001910BC"/>
    <w:rsid w:val="001918C5"/>
    <w:rsid w:val="001C0827"/>
    <w:rsid w:val="00207FD2"/>
    <w:rsid w:val="00327F10"/>
    <w:rsid w:val="00342C4B"/>
    <w:rsid w:val="00444D61"/>
    <w:rsid w:val="00466BA6"/>
    <w:rsid w:val="00485D0B"/>
    <w:rsid w:val="005A19BB"/>
    <w:rsid w:val="005A6657"/>
    <w:rsid w:val="006E1869"/>
    <w:rsid w:val="00791E0E"/>
    <w:rsid w:val="00893EFA"/>
    <w:rsid w:val="008A00E0"/>
    <w:rsid w:val="00CF3BED"/>
    <w:rsid w:val="00D13724"/>
    <w:rsid w:val="00D76EE1"/>
    <w:rsid w:val="00E73E16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F420"/>
  <w15:chartTrackingRefBased/>
  <w15:docId w15:val="{68B8386F-0F1E-4EBC-B109-337015BA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08"/>
  </w:style>
  <w:style w:type="paragraph" w:styleId="1">
    <w:name w:val="heading 1"/>
    <w:basedOn w:val="a"/>
    <w:next w:val="a"/>
    <w:link w:val="10"/>
    <w:uiPriority w:val="9"/>
    <w:qFormat/>
    <w:rsid w:val="00E73E16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73E16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73E16"/>
    <w:pPr>
      <w:keepNext/>
      <w:keepLines/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0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0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0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0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0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0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6BA6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466BA6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E73E16"/>
    <w:rPr>
      <w:rFonts w:ascii="Roboto" w:eastAsiaTheme="majorEastAsia" w:hAnsi="Roboto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73E16"/>
    <w:rPr>
      <w:rFonts w:ascii="Roboto" w:eastAsiaTheme="majorEastAsia" w:hAnsi="Roboto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73E16"/>
    <w:rPr>
      <w:rFonts w:ascii="Roboto" w:eastAsiaTheme="majorEastAsia" w:hAnsi="Roboto" w:cstheme="majorBidi"/>
      <w:b/>
      <w:sz w:val="40"/>
      <w:szCs w:val="32"/>
    </w:rPr>
  </w:style>
  <w:style w:type="paragraph" w:styleId="a5">
    <w:name w:val="No Spacing"/>
    <w:uiPriority w:val="1"/>
    <w:qFormat/>
    <w:rsid w:val="00E73E16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8A00E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0E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0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0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0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0E0"/>
    <w:rPr>
      <w:rFonts w:asciiTheme="minorHAnsi" w:eastAsiaTheme="majorEastAsia" w:hAnsiTheme="minorHAnsi" w:cstheme="majorBidi"/>
      <w:color w:val="272727" w:themeColor="text1" w:themeTint="D8"/>
    </w:rPr>
  </w:style>
  <w:style w:type="paragraph" w:styleId="a6">
    <w:name w:val="Subtitle"/>
    <w:basedOn w:val="a"/>
    <w:next w:val="a"/>
    <w:link w:val="a7"/>
    <w:uiPriority w:val="11"/>
    <w:qFormat/>
    <w:rsid w:val="008A00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A00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0E0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A00E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A00E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A0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A00E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A00E0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327F1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27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Mirandeitor/Entanglement-witnessed-in-the-human-br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skenc@tcd.ie" TargetMode="External"/><Relationship Id="rId5" Type="http://schemas.openxmlformats.org/officeDocument/2006/relationships/hyperlink" Target="https://iopscience.iop.org/article/10.1088/2399-6528/ac94be/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3631</Words>
  <Characters>20700</Characters>
  <Application>Microsoft Office Word</Application>
  <DocSecurity>0</DocSecurity>
  <Lines>172</Lines>
  <Paragraphs>48</Paragraphs>
  <ScaleCrop>false</ScaleCrop>
  <Company/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fornit@scorcher.ru</dc:creator>
  <cp:keywords/>
  <dc:description/>
  <cp:lastModifiedBy>fornit@scorcher.ru</cp:lastModifiedBy>
  <cp:revision>5</cp:revision>
  <dcterms:created xsi:type="dcterms:W3CDTF">2025-10-06T15:46:00Z</dcterms:created>
  <dcterms:modified xsi:type="dcterms:W3CDTF">2025-10-06T16:01:00Z</dcterms:modified>
</cp:coreProperties>
</file>